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073402" w14:textId="77777777" w:rsidR="004C3308" w:rsidRDefault="009972A9" w:rsidP="00214BA2">
      <w:pPr>
        <w:pStyle w:val="Heading1"/>
        <w:sectPr w:rsidR="004C3308" w:rsidSect="00214BA2">
          <w:headerReference w:type="default" r:id="rId11"/>
          <w:footerReference w:type="first" r:id="rId12"/>
          <w:pgSz w:w="11900" w:h="16840"/>
          <w:pgMar w:top="1894" w:right="1418" w:bottom="1418" w:left="1418" w:header="2948" w:footer="709" w:gutter="0"/>
          <w:cols w:space="708"/>
          <w:docGrid w:linePitch="326"/>
        </w:sectPr>
      </w:pPr>
      <w:r w:rsidRPr="00BD754D">
        <mc:AlternateContent>
          <mc:Choice Requires="wps">
            <w:drawing>
              <wp:anchor distT="0" distB="215900" distL="114300" distR="114300" simplePos="0" relativeHeight="251659264" behindDoc="0" locked="0" layoutInCell="1" allowOverlap="1" wp14:anchorId="02F7BB1F" wp14:editId="7714B214">
                <wp:simplePos x="0" y="0"/>
                <wp:positionH relativeFrom="margin">
                  <wp:align>left</wp:align>
                </wp:positionH>
                <wp:positionV relativeFrom="margin">
                  <wp:posOffset>945515</wp:posOffset>
                </wp:positionV>
                <wp:extent cx="5768340" cy="1460500"/>
                <wp:effectExtent l="0" t="0" r="3810" b="6350"/>
                <wp:wrapTopAndBottom/>
                <wp:docPr id="1352369246" name="Rounded Rectangle 8"/>
                <wp:cNvGraphicFramePr/>
                <a:graphic xmlns:a="http://schemas.openxmlformats.org/drawingml/2006/main">
                  <a:graphicData uri="http://schemas.microsoft.com/office/word/2010/wordprocessingShape">
                    <wps:wsp>
                      <wps:cNvSpPr/>
                      <wps:spPr>
                        <a:xfrm>
                          <a:off x="0" y="0"/>
                          <a:ext cx="5768340" cy="1460500"/>
                        </a:xfrm>
                        <a:prstGeom prst="roundRect">
                          <a:avLst>
                            <a:gd name="adj" fmla="val 2842"/>
                          </a:avLst>
                        </a:prstGeom>
                        <a:solidFill>
                          <a:srgbClr val="9E003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2BD2832" w14:textId="77777777" w:rsidR="009972A9" w:rsidRPr="00214BA2" w:rsidRDefault="009972A9" w:rsidP="009972A9">
                            <w:pPr>
                              <w:pStyle w:val="Heading9"/>
                              <w:shd w:val="clear" w:color="auto" w:fill="9E0039"/>
                              <w:rPr>
                                <w:rFonts w:ascii="Avenir Next LT Pro" w:hAnsi="Avenir Next LT Pro" w:cs="Arial"/>
                                <w:color w:val="FFFFFF" w:themeColor="background1"/>
                                <w:sz w:val="20"/>
                                <w:szCs w:val="20"/>
                              </w:rPr>
                            </w:pPr>
                            <w:r w:rsidRPr="00214BA2">
                              <w:rPr>
                                <w:rFonts w:ascii="Avenir Next LT Pro" w:hAnsi="Avenir Next LT Pro" w:cs="Arial"/>
                                <w:color w:val="FFFFFF" w:themeColor="background1"/>
                                <w:sz w:val="20"/>
                                <w:szCs w:val="20"/>
                              </w:rPr>
                              <w:t xml:space="preserve">Intergenerational worship helps foster healthy faith communities and individual faith development. This segment is an opportunity for all members of your church to learn and grow together. </w:t>
                            </w:r>
                          </w:p>
                          <w:p w14:paraId="5DBC0DC8" w14:textId="77777777" w:rsidR="009972A9" w:rsidRPr="00214BA2" w:rsidRDefault="009972A9" w:rsidP="009972A9">
                            <w:pPr>
                              <w:pStyle w:val="Heading5"/>
                              <w:shd w:val="clear" w:color="auto" w:fill="9E0039"/>
                              <w:rPr>
                                <w:rFonts w:cs="Arial"/>
                                <w:color w:val="FFFFFF" w:themeColor="background1"/>
                              </w:rPr>
                            </w:pPr>
                            <w:r w:rsidRPr="00214BA2">
                              <w:rPr>
                                <w:rFonts w:cs="Arial"/>
                                <w:color w:val="FFFFFF" w:themeColor="background1"/>
                              </w:rPr>
                              <w:t xml:space="preserve">To </w:t>
                            </w:r>
                            <w:proofErr w:type="spellStart"/>
                            <w:r w:rsidRPr="00214BA2">
                              <w:rPr>
                                <w:rFonts w:cs="Arial"/>
                                <w:color w:val="FFFFFF" w:themeColor="background1"/>
                              </w:rPr>
                              <w:t>maximise</w:t>
                            </w:r>
                            <w:proofErr w:type="spellEnd"/>
                            <w:r w:rsidRPr="00214BA2">
                              <w:rPr>
                                <w:rFonts w:cs="Arial"/>
                                <w:color w:val="FFFFFF" w:themeColor="background1"/>
                              </w:rPr>
                              <w:t xml:space="preserve"> impact:</w:t>
                            </w:r>
                          </w:p>
                          <w:p w14:paraId="1269A92C" w14:textId="77777777" w:rsidR="009972A9" w:rsidRPr="00214BA2" w:rsidRDefault="009972A9" w:rsidP="009972A9">
                            <w:pPr>
                              <w:pStyle w:val="ListParagraph"/>
                              <w:shd w:val="clear" w:color="auto" w:fill="9E0039"/>
                              <w:spacing w:after="200" w:line="288" w:lineRule="auto"/>
                              <w:ind w:hanging="360"/>
                              <w:rPr>
                                <w:rFonts w:cs="Arial"/>
                                <w:color w:val="FFFFFF" w:themeColor="background1"/>
                                <w:sz w:val="20"/>
                                <w:szCs w:val="20"/>
                              </w:rPr>
                            </w:pPr>
                            <w:r w:rsidRPr="00214BA2">
                              <w:rPr>
                                <w:rFonts w:cs="Arial"/>
                                <w:color w:val="FFFFFF" w:themeColor="background1"/>
                                <w:sz w:val="20"/>
                                <w:szCs w:val="20"/>
                              </w:rPr>
                              <w:t>Choose volunteers/participants from different generations</w:t>
                            </w:r>
                          </w:p>
                          <w:p w14:paraId="7A8BA598" w14:textId="77777777" w:rsidR="009972A9" w:rsidRPr="00214BA2" w:rsidRDefault="009972A9" w:rsidP="009972A9">
                            <w:pPr>
                              <w:pStyle w:val="ListParagraph"/>
                              <w:shd w:val="clear" w:color="auto" w:fill="9E0039"/>
                              <w:spacing w:after="200" w:line="288" w:lineRule="auto"/>
                              <w:ind w:hanging="360"/>
                              <w:rPr>
                                <w:rFonts w:cs="Arial"/>
                                <w:color w:val="FFFFFF" w:themeColor="background1"/>
                                <w:sz w:val="20"/>
                                <w:szCs w:val="20"/>
                              </w:rPr>
                            </w:pPr>
                            <w:r w:rsidRPr="00214BA2">
                              <w:rPr>
                                <w:rFonts w:cs="Arial"/>
                                <w:color w:val="FFFFFF" w:themeColor="background1"/>
                                <w:sz w:val="20"/>
                                <w:szCs w:val="20"/>
                              </w:rPr>
                              <w:t>Ask everyone to participate in discussions</w:t>
                            </w:r>
                          </w:p>
                          <w:p w14:paraId="5A5CA34A" w14:textId="77777777" w:rsidR="009972A9" w:rsidRPr="004D3365" w:rsidRDefault="009972A9" w:rsidP="009972A9">
                            <w:pPr>
                              <w:pStyle w:val="ListParagraph"/>
                              <w:shd w:val="clear" w:color="auto" w:fill="9E0039"/>
                              <w:spacing w:after="200" w:line="288" w:lineRule="auto"/>
                              <w:ind w:hanging="360"/>
                              <w:rPr>
                                <w:rFonts w:cs="Arial"/>
                                <w:color w:val="FFFFFF" w:themeColor="background1"/>
                                <w:sz w:val="20"/>
                                <w:szCs w:val="20"/>
                              </w:rPr>
                            </w:pPr>
                            <w:r w:rsidRPr="004D3365">
                              <w:rPr>
                                <w:rFonts w:cs="Arial"/>
                                <w:color w:val="FFFFFF" w:themeColor="background1"/>
                                <w:sz w:val="20"/>
                                <w:szCs w:val="20"/>
                              </w:rPr>
                              <w:t>Involve everyone in interactive activities</w:t>
                            </w:r>
                          </w:p>
                        </w:txbxContent>
                      </wps:txbx>
                      <wps:bodyPr rot="0" spcFirstLastPara="0" vertOverflow="overflow" horzOverflow="overflow" vert="horz" wrap="square" lIns="216000" tIns="144000" rIns="21600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2F7BB1F" id="Rounded Rectangle 8" o:spid="_x0000_s1026" style="position:absolute;margin-left:0;margin-top:74.45pt;width:454.2pt;height:115pt;z-index:251659264;visibility:visible;mso-wrap-style:square;mso-width-percent:0;mso-height-percent:0;mso-wrap-distance-left:9pt;mso-wrap-distance-top:0;mso-wrap-distance-right:9pt;mso-wrap-distance-bottom:17pt;mso-position-horizontal:left;mso-position-horizontal-relative:margin;mso-position-vertical:absolute;mso-position-vertical-relative:margin;mso-width-percent:0;mso-height-percent:0;mso-width-relative:margin;mso-height-relative:margin;v-text-anchor:top" arcsize="186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" fillcolor="#9e0039" stroked="f" strokeweight="1pt">
                <v:stroke joinstyle="miter"/>
                <v:textbox inset="6mm,4mm,6mm,3mm">
                  <w:txbxContent>
                    <w:p w14:paraId="72BD2832" w14:textId="77777777" w:rsidR="009972A9" w:rsidRPr="00214BA2" w:rsidRDefault="009972A9" w:rsidP="009972A9">
                      <w:pPr>
                        <w:pStyle w:val="Heading9"/>
                        <w:shd w:val="clear" w:color="auto" w:fill="9E0039"/>
                        <w:rPr>
                          <w:rFonts w:ascii="Avenir Next LT Pro" w:hAnsi="Avenir Next LT Pro" w:cs="Arial"/>
                          <w:color w:val="FFFFFF" w:themeColor="background1"/>
                          <w:sz w:val="20"/>
                          <w:szCs w:val="20"/>
                        </w:rPr>
                      </w:pPr>
                      <w:r w:rsidRPr="00214BA2">
                        <w:rPr>
                          <w:rFonts w:ascii="Avenir Next LT Pro" w:hAnsi="Avenir Next LT Pro" w:cs="Arial"/>
                          <w:color w:val="FFFFFF" w:themeColor="background1"/>
                          <w:sz w:val="20"/>
                          <w:szCs w:val="20"/>
                        </w:rPr>
                        <w:t xml:space="preserve">Intergenerational worship helps foster healthy faith communities and individual faith development. This segment is an opportunity for all members of your church to learn and grow together. </w:t>
                      </w:r>
                    </w:p>
                    <w:p w14:paraId="5DBC0DC8" w14:textId="77777777" w:rsidR="009972A9" w:rsidRPr="00214BA2" w:rsidRDefault="009972A9" w:rsidP="009972A9">
                      <w:pPr>
                        <w:pStyle w:val="Heading5"/>
                        <w:shd w:val="clear" w:color="auto" w:fill="9E0039"/>
                        <w:rPr>
                          <w:rFonts w:cs="Arial"/>
                          <w:color w:val="FFFFFF" w:themeColor="background1"/>
                        </w:rPr>
                      </w:pPr>
                      <w:r w:rsidRPr="00214BA2">
                        <w:rPr>
                          <w:rFonts w:cs="Arial"/>
                          <w:color w:val="FFFFFF" w:themeColor="background1"/>
                        </w:rPr>
                        <w:t xml:space="preserve">To </w:t>
                      </w:r>
                      <w:proofErr w:type="spellStart"/>
                      <w:r w:rsidRPr="00214BA2">
                        <w:rPr>
                          <w:rFonts w:cs="Arial"/>
                          <w:color w:val="FFFFFF" w:themeColor="background1"/>
                        </w:rPr>
                        <w:t>maximise</w:t>
                      </w:r>
                      <w:proofErr w:type="spellEnd"/>
                      <w:r w:rsidRPr="00214BA2">
                        <w:rPr>
                          <w:rFonts w:cs="Arial"/>
                          <w:color w:val="FFFFFF" w:themeColor="background1"/>
                        </w:rPr>
                        <w:t xml:space="preserve"> impact:</w:t>
                      </w:r>
                    </w:p>
                    <w:p w14:paraId="1269A92C" w14:textId="77777777" w:rsidR="009972A9" w:rsidRPr="00214BA2" w:rsidRDefault="009972A9" w:rsidP="009972A9">
                      <w:pPr>
                        <w:pStyle w:val="ListParagraph"/>
                        <w:shd w:val="clear" w:color="auto" w:fill="9E0039"/>
                        <w:spacing w:after="200" w:line="288" w:lineRule="auto"/>
                        <w:ind w:hanging="360"/>
                        <w:rPr>
                          <w:rFonts w:cs="Arial"/>
                          <w:color w:val="FFFFFF" w:themeColor="background1"/>
                          <w:sz w:val="20"/>
                          <w:szCs w:val="20"/>
                        </w:rPr>
                      </w:pPr>
                      <w:r w:rsidRPr="00214BA2">
                        <w:rPr>
                          <w:rFonts w:cs="Arial"/>
                          <w:color w:val="FFFFFF" w:themeColor="background1"/>
                          <w:sz w:val="20"/>
                          <w:szCs w:val="20"/>
                        </w:rPr>
                        <w:t>Choose volunteers/participants from different generations</w:t>
                      </w:r>
                    </w:p>
                    <w:p w14:paraId="7A8BA598" w14:textId="77777777" w:rsidR="009972A9" w:rsidRPr="00214BA2" w:rsidRDefault="009972A9" w:rsidP="009972A9">
                      <w:pPr>
                        <w:pStyle w:val="ListParagraph"/>
                        <w:shd w:val="clear" w:color="auto" w:fill="9E0039"/>
                        <w:spacing w:after="200" w:line="288" w:lineRule="auto"/>
                        <w:ind w:hanging="360"/>
                        <w:rPr>
                          <w:rFonts w:cs="Arial"/>
                          <w:color w:val="FFFFFF" w:themeColor="background1"/>
                          <w:sz w:val="20"/>
                          <w:szCs w:val="20"/>
                        </w:rPr>
                      </w:pPr>
                      <w:r w:rsidRPr="00214BA2">
                        <w:rPr>
                          <w:rFonts w:cs="Arial"/>
                          <w:color w:val="FFFFFF" w:themeColor="background1"/>
                          <w:sz w:val="20"/>
                          <w:szCs w:val="20"/>
                        </w:rPr>
                        <w:t>Ask everyone to participate in discussions</w:t>
                      </w:r>
                    </w:p>
                    <w:p w14:paraId="5A5CA34A" w14:textId="77777777" w:rsidR="009972A9" w:rsidRPr="004D3365" w:rsidRDefault="009972A9" w:rsidP="009972A9">
                      <w:pPr>
                        <w:pStyle w:val="ListParagraph"/>
                        <w:shd w:val="clear" w:color="auto" w:fill="9E0039"/>
                        <w:spacing w:after="200" w:line="288" w:lineRule="auto"/>
                        <w:ind w:hanging="360"/>
                        <w:rPr>
                          <w:rFonts w:cs="Arial"/>
                          <w:color w:val="FFFFFF" w:themeColor="background1"/>
                          <w:sz w:val="20"/>
                          <w:szCs w:val="20"/>
                        </w:rPr>
                      </w:pPr>
                      <w:r w:rsidRPr="004D3365">
                        <w:rPr>
                          <w:rFonts w:cs="Arial"/>
                          <w:color w:val="FFFFFF" w:themeColor="background1"/>
                          <w:sz w:val="20"/>
                          <w:szCs w:val="20"/>
                        </w:rPr>
                        <w:t>Involve everyone in interactive activities</w:t>
                      </w:r>
                    </w:p>
                  </w:txbxContent>
                </v:textbox>
                <w10:wrap type="topAndBottom" anchorx="margin" anchory="margin"/>
              </v:roundrect>
            </w:pict>
          </mc:Fallback>
        </mc:AlternateContent>
      </w:r>
    </w:p>
    <w:p w14:paraId="3F631AD3" w14:textId="77777777" w:rsidR="009972A9" w:rsidRPr="00214BA2" w:rsidRDefault="009972A9" w:rsidP="009972A9">
      <w:pPr>
        <w:pStyle w:val="Heading1"/>
      </w:pPr>
      <w:r w:rsidRPr="00214BA2">
        <w:t>Option One – Who is it? Bingo</w:t>
      </w:r>
    </w:p>
    <w:p w14:paraId="5808F248" w14:textId="77777777" w:rsidR="009972A9" w:rsidRPr="00214BA2" w:rsidRDefault="009972A9" w:rsidP="009972A9">
      <w:r w:rsidRPr="00214BA2">
        <w:t>You will need:</w:t>
      </w:r>
    </w:p>
    <w:p w14:paraId="6A43A7FE" w14:textId="77777777" w:rsidR="009972A9" w:rsidRPr="00214BA2" w:rsidRDefault="009972A9" w:rsidP="009972A9">
      <w:pPr>
        <w:pStyle w:val="ListParagraph"/>
        <w:numPr>
          <w:ilvl w:val="0"/>
          <w:numId w:val="16"/>
        </w:numPr>
        <w:spacing w:after="240"/>
        <w:rPr>
          <w:rFonts w:eastAsia="Avenir Next LT Pro" w:cs="Avenir Next LT Pro"/>
        </w:rPr>
      </w:pPr>
      <w:r w:rsidRPr="00214BA2">
        <w:rPr>
          <w:rFonts w:eastAsia="Avenir Next LT Pro" w:cs="Avenir Next LT Pro"/>
        </w:rPr>
        <w:t xml:space="preserve">Download and print the Bingo sheets – one per pair. </w:t>
      </w:r>
    </w:p>
    <w:p w14:paraId="4090B46F" w14:textId="77777777" w:rsidR="009972A9" w:rsidRPr="00214BA2" w:rsidRDefault="009972A9" w:rsidP="009972A9">
      <w:pPr>
        <w:pStyle w:val="ListParagraph"/>
        <w:numPr>
          <w:ilvl w:val="0"/>
          <w:numId w:val="16"/>
        </w:numPr>
        <w:spacing w:after="240"/>
        <w:rPr>
          <w:rFonts w:eastAsia="Avenir Next LT Pro" w:cs="Avenir Next LT Pro"/>
        </w:rPr>
      </w:pPr>
      <w:r w:rsidRPr="00214BA2">
        <w:rPr>
          <w:rFonts w:eastAsia="Avenir Next LT Pro" w:cs="Avenir Next LT Pro"/>
        </w:rPr>
        <w:t xml:space="preserve">Pens – one per pair. </w:t>
      </w:r>
    </w:p>
    <w:p w14:paraId="0A66D527" w14:textId="77777777" w:rsidR="009972A9" w:rsidRPr="00214BA2" w:rsidRDefault="009972A9" w:rsidP="009972A9">
      <w:r w:rsidRPr="00214BA2">
        <w:t>On the day:</w:t>
      </w:r>
    </w:p>
    <w:p w14:paraId="260BEFF1" w14:textId="77777777" w:rsidR="009972A9" w:rsidRPr="00214BA2" w:rsidRDefault="009972A9" w:rsidP="009972A9">
      <w:pPr>
        <w:pStyle w:val="Heading3"/>
      </w:pPr>
      <w:r w:rsidRPr="00214BA2">
        <w:t xml:space="preserve">Today we are going to play a game of Bingo, but with a twist. There’s one Bingo card per pair – try to team up with a partner from a different generation. The cards have boxes with statements in them. In each box, write the name of a woman you think of when you read that statement. There is a space in the middle called ‘Free space’. You can have that one for free! When you’ve filled out five boxes in a row, shout ‘Bingo!’.  </w:t>
      </w:r>
    </w:p>
    <w:p w14:paraId="3300C1ED" w14:textId="77777777" w:rsidR="009972A9" w:rsidRPr="00214BA2" w:rsidRDefault="009972A9" w:rsidP="009972A9">
      <w:r w:rsidRPr="00214BA2">
        <w:t>Play the game.</w:t>
      </w:r>
    </w:p>
    <w:p w14:paraId="3F1C5E9D" w14:textId="77777777" w:rsidR="009972A9" w:rsidRPr="00214BA2" w:rsidRDefault="009972A9" w:rsidP="009972A9">
      <w:pPr>
        <w:pStyle w:val="Heading3"/>
      </w:pPr>
      <w:r w:rsidRPr="00214BA2">
        <w:t xml:space="preserve">Wasn’t it great to think about all the wonderful women in our lives? Today we celebrate and </w:t>
      </w:r>
      <w:proofErr w:type="spellStart"/>
      <w:r w:rsidRPr="00214BA2">
        <w:t>honour</w:t>
      </w:r>
      <w:proofErr w:type="spellEnd"/>
      <w:r w:rsidRPr="00214BA2">
        <w:t xml:space="preserve"> the women who care for and love us. </w:t>
      </w:r>
    </w:p>
    <w:p w14:paraId="3E668BBF" w14:textId="77777777" w:rsidR="009972A9" w:rsidRPr="00214BA2" w:rsidRDefault="009972A9" w:rsidP="009972A9">
      <w:pPr>
        <w:pStyle w:val="Heading3"/>
      </w:pPr>
      <w:r w:rsidRPr="00214BA2">
        <w:t>Proverbs 31:25-26 says:</w:t>
      </w:r>
    </w:p>
    <w:p w14:paraId="7F0BE8A3" w14:textId="77777777" w:rsidR="009972A9" w:rsidRPr="00214BA2" w:rsidRDefault="009972A9" w:rsidP="009972A9">
      <w:pPr>
        <w:pStyle w:val="Heading3"/>
      </w:pPr>
      <w:r w:rsidRPr="00214BA2">
        <w:lastRenderedPageBreak/>
        <w:t>“She is strong and graceful, as well as cheerful about the future.</w:t>
      </w:r>
      <w:r w:rsidRPr="00214BA2">
        <w:br/>
        <w:t>Her words are sensible, and her advice is thoughtful.”</w:t>
      </w:r>
      <w:r w:rsidRPr="00214BA2">
        <w:rPr>
          <w:rStyle w:val="FootnoteReference"/>
          <w:rFonts w:eastAsia="Avenir Next LT Pro" w:cs="Avenir Next LT Pro"/>
          <w:iCs/>
          <w:color w:val="002060"/>
        </w:rPr>
        <w:footnoteReference w:id="1"/>
      </w:r>
    </w:p>
    <w:p w14:paraId="06E8B5A5" w14:textId="77777777" w:rsidR="009972A9" w:rsidRPr="00214BA2" w:rsidRDefault="009972A9" w:rsidP="009972A9">
      <w:pPr>
        <w:pStyle w:val="Heading3"/>
      </w:pPr>
      <w:r w:rsidRPr="00214BA2">
        <w:t xml:space="preserve">That’s a great description, isn’t it? She is strong and graceful. She is cheerful about the future. Her words are sensible, and her advice is thoughtful. May we raise women like this, and may we </w:t>
      </w:r>
      <w:proofErr w:type="spellStart"/>
      <w:r w:rsidRPr="00214BA2">
        <w:t>recognise</w:t>
      </w:r>
      <w:proofErr w:type="spellEnd"/>
      <w:r w:rsidRPr="00214BA2">
        <w:t xml:space="preserve"> and </w:t>
      </w:r>
      <w:proofErr w:type="spellStart"/>
      <w:r w:rsidRPr="00214BA2">
        <w:t>honour</w:t>
      </w:r>
      <w:proofErr w:type="spellEnd"/>
      <w:r w:rsidRPr="00214BA2">
        <w:t xml:space="preserve"> the women in our lives who encourage us every day.</w:t>
      </w:r>
    </w:p>
    <w:p w14:paraId="288D3B4E" w14:textId="77777777" w:rsidR="009972A9" w:rsidRPr="00214BA2" w:rsidRDefault="009972A9" w:rsidP="009972A9"/>
    <w:p w14:paraId="4D28FA4C" w14:textId="77777777" w:rsidR="009972A9" w:rsidRPr="00214BA2" w:rsidRDefault="009972A9" w:rsidP="009972A9">
      <w:pPr>
        <w:pStyle w:val="Heading1"/>
      </w:pPr>
      <w:r w:rsidRPr="00214BA2">
        <w:t>Option Two – Say it out loud</w:t>
      </w:r>
    </w:p>
    <w:p w14:paraId="38172315" w14:textId="77777777" w:rsidR="009972A9" w:rsidRPr="00214BA2" w:rsidRDefault="009972A9" w:rsidP="009972A9">
      <w:pPr>
        <w:pStyle w:val="Heading3"/>
      </w:pPr>
      <w:r w:rsidRPr="00214BA2">
        <w:t>Think about one woman in your life you appreciate. What word comes to mind that describes her?</w:t>
      </w:r>
    </w:p>
    <w:p w14:paraId="6AA99E90" w14:textId="77777777" w:rsidR="009972A9" w:rsidRPr="00214BA2" w:rsidRDefault="009972A9" w:rsidP="009972A9">
      <w:pPr>
        <w:pStyle w:val="Heading3"/>
      </w:pPr>
      <w:r w:rsidRPr="00214BA2">
        <w:t xml:space="preserve">We are going to pass the microphone around the room and hear your one word. </w:t>
      </w:r>
    </w:p>
    <w:p w14:paraId="0834F486" w14:textId="77777777" w:rsidR="009972A9" w:rsidRPr="00214BA2" w:rsidRDefault="009972A9" w:rsidP="009972A9">
      <w:r w:rsidRPr="00214BA2">
        <w:t>Give the congregation a minute to think about their word then pass the microphone around.</w:t>
      </w:r>
    </w:p>
    <w:p w14:paraId="729575F8" w14:textId="77777777" w:rsidR="009972A9" w:rsidRPr="00214BA2" w:rsidRDefault="009972A9" w:rsidP="009972A9">
      <w:pPr>
        <w:pStyle w:val="Heading3"/>
      </w:pPr>
      <w:r w:rsidRPr="00214BA2">
        <w:t xml:space="preserve">Wasn’t it great to think about the wonderful women we are surrounded by? Today we celebrate and </w:t>
      </w:r>
      <w:proofErr w:type="spellStart"/>
      <w:r w:rsidRPr="00214BA2">
        <w:t>honour</w:t>
      </w:r>
      <w:proofErr w:type="spellEnd"/>
      <w:r w:rsidRPr="00214BA2">
        <w:t xml:space="preserve"> all the women in our lives, especially the ones who invest in us and love us. </w:t>
      </w:r>
    </w:p>
    <w:p w14:paraId="6ADB9B42" w14:textId="77777777" w:rsidR="009972A9" w:rsidRPr="00214BA2" w:rsidRDefault="009972A9" w:rsidP="009972A9">
      <w:pPr>
        <w:pStyle w:val="Heading3"/>
      </w:pPr>
      <w:r w:rsidRPr="00214BA2">
        <w:t>Proverbs 31:25-26 says:</w:t>
      </w:r>
    </w:p>
    <w:p w14:paraId="05E03009" w14:textId="77777777" w:rsidR="009972A9" w:rsidRPr="00214BA2" w:rsidRDefault="009972A9" w:rsidP="009972A9">
      <w:pPr>
        <w:pStyle w:val="Heading3"/>
      </w:pPr>
      <w:r w:rsidRPr="00214BA2">
        <w:t>“She is strong and graceful, as well as cheerful about the future.</w:t>
      </w:r>
      <w:r w:rsidRPr="00214BA2">
        <w:br/>
        <w:t>Her words are sensible, and her advice is thoughtful.”</w:t>
      </w:r>
    </w:p>
    <w:p w14:paraId="049F82E5" w14:textId="77777777" w:rsidR="009972A9" w:rsidRPr="00214BA2" w:rsidRDefault="009972A9" w:rsidP="009972A9">
      <w:pPr>
        <w:pStyle w:val="Heading3"/>
      </w:pPr>
      <w:r w:rsidRPr="00214BA2">
        <w:t xml:space="preserve">Isn’t that a great description? She is strong and graceful and cheerful about the future. Her words are sensible, and her advice is thoughtful. May we raise women like this, and may we </w:t>
      </w:r>
      <w:proofErr w:type="spellStart"/>
      <w:r w:rsidRPr="00214BA2">
        <w:t>recognise</w:t>
      </w:r>
      <w:proofErr w:type="spellEnd"/>
      <w:r w:rsidRPr="00214BA2">
        <w:t xml:space="preserve"> and </w:t>
      </w:r>
      <w:proofErr w:type="spellStart"/>
      <w:r w:rsidRPr="00214BA2">
        <w:t>honour</w:t>
      </w:r>
      <w:proofErr w:type="spellEnd"/>
      <w:r w:rsidRPr="00214BA2">
        <w:t xml:space="preserve"> the women who in our lives who live this way.</w:t>
      </w:r>
    </w:p>
    <w:p w14:paraId="766D3273" w14:textId="77777777" w:rsidR="009972A9" w:rsidRPr="00214BA2" w:rsidRDefault="009972A9" w:rsidP="009972A9"/>
    <w:p w14:paraId="56356CDF" w14:textId="77777777" w:rsidR="009972A9" w:rsidRPr="00214BA2" w:rsidRDefault="009972A9" w:rsidP="009972A9">
      <w:pPr>
        <w:rPr>
          <w:rFonts w:eastAsia="Avenir Next LT Pro" w:cs="Avenir Next LT Pro"/>
        </w:rPr>
      </w:pPr>
      <w:r w:rsidRPr="00214BA2">
        <w:rPr>
          <w:rFonts w:eastAsia="Avenir Next LT Pro" w:cs="Avenir Next LT Pro"/>
        </w:rPr>
        <w:br w:type="page"/>
      </w:r>
    </w:p>
    <w:p w14:paraId="5A9E9408" w14:textId="77777777" w:rsidR="009972A9" w:rsidRPr="00214BA2" w:rsidRDefault="009972A9" w:rsidP="009972A9">
      <w:pPr>
        <w:pStyle w:val="Heading1"/>
        <w:rPr>
          <w:color w:val="003450" w:themeColor="text1"/>
        </w:rPr>
      </w:pPr>
      <w:r w:rsidRPr="00214BA2">
        <w:lastRenderedPageBreak/>
        <w:t>Option Three – Missing Word Game</w:t>
      </w:r>
    </w:p>
    <w:p w14:paraId="10A1DBC3" w14:textId="77777777" w:rsidR="009972A9" w:rsidRPr="00214BA2" w:rsidRDefault="009972A9" w:rsidP="009972A9">
      <w:r w:rsidRPr="00214BA2">
        <w:t>You will need:</w:t>
      </w:r>
    </w:p>
    <w:p w14:paraId="2C788E0D" w14:textId="77777777" w:rsidR="009972A9" w:rsidRPr="00214BA2" w:rsidRDefault="009972A9" w:rsidP="009972A9">
      <w:pPr>
        <w:pStyle w:val="ListParagraph"/>
        <w:numPr>
          <w:ilvl w:val="0"/>
          <w:numId w:val="16"/>
        </w:numPr>
        <w:spacing w:after="240"/>
        <w:rPr>
          <w:rFonts w:eastAsia="Avenir Next LT Pro" w:cs="Avenir Next LT Pro"/>
        </w:rPr>
      </w:pPr>
      <w:r w:rsidRPr="00214BA2">
        <w:rPr>
          <w:rFonts w:eastAsia="Avenir Next LT Pro" w:cs="Avenir Next LT Pro"/>
        </w:rPr>
        <w:t>PowerPoint slides</w:t>
      </w:r>
    </w:p>
    <w:p w14:paraId="27EE43C5" w14:textId="77777777" w:rsidR="009972A9" w:rsidRPr="00214BA2" w:rsidRDefault="009972A9" w:rsidP="009972A9">
      <w:pPr>
        <w:pStyle w:val="ListParagraph"/>
        <w:numPr>
          <w:ilvl w:val="0"/>
          <w:numId w:val="16"/>
        </w:numPr>
        <w:spacing w:after="240"/>
        <w:rPr>
          <w:rFonts w:eastAsia="Avenir Next LT Pro" w:cs="Avenir Next LT Pro"/>
        </w:rPr>
      </w:pPr>
      <w:r w:rsidRPr="00214BA2">
        <w:rPr>
          <w:rFonts w:eastAsia="Avenir Next LT Pro" w:cs="Avenir Next LT Pro"/>
        </w:rPr>
        <w:t xml:space="preserve">Box of </w:t>
      </w:r>
      <w:proofErr w:type="spellStart"/>
      <w:r w:rsidRPr="00214BA2">
        <w:rPr>
          <w:rFonts w:eastAsia="Avenir Next LT Pro" w:cs="Avenir Next LT Pro"/>
        </w:rPr>
        <w:t>Favourites</w:t>
      </w:r>
      <w:proofErr w:type="spellEnd"/>
      <w:r w:rsidRPr="00214BA2">
        <w:rPr>
          <w:rFonts w:eastAsia="Avenir Next LT Pro" w:cs="Avenir Next LT Pro"/>
        </w:rPr>
        <w:t xml:space="preserve"> or other chocolates</w:t>
      </w:r>
    </w:p>
    <w:p w14:paraId="7AAA9522" w14:textId="77777777" w:rsidR="009972A9" w:rsidRPr="00214BA2" w:rsidRDefault="009972A9" w:rsidP="009972A9">
      <w:pPr>
        <w:pStyle w:val="Heading3"/>
      </w:pPr>
      <w:r w:rsidRPr="00214BA2">
        <w:t>On the day:</w:t>
      </w:r>
    </w:p>
    <w:p w14:paraId="7D283EDF" w14:textId="77777777" w:rsidR="009972A9" w:rsidRPr="00214BA2" w:rsidRDefault="009972A9" w:rsidP="009972A9">
      <w:pPr>
        <w:pStyle w:val="Heading3"/>
      </w:pPr>
      <w:r w:rsidRPr="00214BA2">
        <w:t>Today we are going to play a game together. We will put some incomplete statements up on the screen. These statements are things you may have heard growing up, or you’ve found yourself saying.</w:t>
      </w:r>
    </w:p>
    <w:p w14:paraId="0C00E53B" w14:textId="77777777" w:rsidR="009972A9" w:rsidRPr="00214BA2" w:rsidRDefault="009972A9" w:rsidP="009972A9">
      <w:pPr>
        <w:pStyle w:val="Heading3"/>
      </w:pPr>
      <w:r w:rsidRPr="00214BA2">
        <w:t xml:space="preserve">When you think you know the missing word or words, raise your hand. The first person to raise their hand and get the answer right will win a prize! </w:t>
      </w:r>
    </w:p>
    <w:p w14:paraId="1966B16C" w14:textId="77777777" w:rsidR="009972A9" w:rsidRPr="00214BA2" w:rsidRDefault="009972A9" w:rsidP="009972A9">
      <w:r w:rsidRPr="00214BA2">
        <w:t xml:space="preserve">Show the PowerPoint slides and play the game. </w:t>
      </w:r>
    </w:p>
    <w:p w14:paraId="13B13D6D" w14:textId="77777777" w:rsidR="009972A9" w:rsidRPr="00214BA2" w:rsidRDefault="009972A9" w:rsidP="009972A9">
      <w:pPr>
        <w:pStyle w:val="Heading3"/>
      </w:pPr>
      <w:r w:rsidRPr="00214BA2">
        <w:t xml:space="preserve">Today we give thanks for the good advice women pass on to us and we celebrate the women who invest in us, love us and shape us through their words and actions. </w:t>
      </w:r>
    </w:p>
    <w:p w14:paraId="118E3320" w14:textId="77777777" w:rsidR="009972A9" w:rsidRPr="00214BA2" w:rsidRDefault="009972A9" w:rsidP="009972A9">
      <w:pPr>
        <w:pStyle w:val="Heading3"/>
      </w:pPr>
      <w:r w:rsidRPr="00214BA2">
        <w:t>Proverbs 31:25-26 says:</w:t>
      </w:r>
    </w:p>
    <w:p w14:paraId="174C12C4" w14:textId="77777777" w:rsidR="009972A9" w:rsidRPr="00214BA2" w:rsidRDefault="009972A9" w:rsidP="009972A9">
      <w:pPr>
        <w:pStyle w:val="Heading3"/>
      </w:pPr>
      <w:r w:rsidRPr="00214BA2">
        <w:t>“She is strong and graceful, as well as cheerful about the future.</w:t>
      </w:r>
      <w:r w:rsidRPr="00214BA2">
        <w:br/>
        <w:t>Her words are sensible, and her advice is thoughtful.”</w:t>
      </w:r>
    </w:p>
    <w:p w14:paraId="5C78AF42" w14:textId="77777777" w:rsidR="009972A9" w:rsidRPr="00214BA2" w:rsidRDefault="009972A9" w:rsidP="009972A9">
      <w:pPr>
        <w:pStyle w:val="Heading3"/>
      </w:pPr>
      <w:r w:rsidRPr="00214BA2">
        <w:t xml:space="preserve">That’s a great description, isn’t it? She is strong and graceful, and cheerful about the future. Her words are sensible, and her advice is thoughtful. May we raise women like this, and may we </w:t>
      </w:r>
      <w:proofErr w:type="spellStart"/>
      <w:r w:rsidRPr="00214BA2">
        <w:t>recognise</w:t>
      </w:r>
      <w:proofErr w:type="spellEnd"/>
      <w:r w:rsidRPr="00214BA2">
        <w:t xml:space="preserve"> and </w:t>
      </w:r>
      <w:proofErr w:type="spellStart"/>
      <w:r w:rsidRPr="00214BA2">
        <w:t>honour</w:t>
      </w:r>
      <w:proofErr w:type="spellEnd"/>
      <w:r w:rsidRPr="00214BA2">
        <w:t xml:space="preserve"> the women in our lives who encourage us every day.</w:t>
      </w:r>
    </w:p>
    <w:p w14:paraId="1CE870D0" w14:textId="77777777" w:rsidR="009972A9" w:rsidRPr="00214BA2" w:rsidRDefault="009972A9" w:rsidP="009972A9"/>
    <w:p w14:paraId="1C3C9C61" w14:textId="77777777" w:rsidR="009972A9" w:rsidRPr="00214BA2" w:rsidRDefault="009972A9">
      <w:pPr>
        <w:spacing w:after="200" w:line="240" w:lineRule="auto"/>
        <w:rPr>
          <w:iCs/>
          <w:color w:val="9C2A5D"/>
          <w:sz w:val="36"/>
        </w:rPr>
      </w:pPr>
      <w:r w:rsidRPr="00214BA2">
        <w:br w:type="page"/>
      </w:r>
    </w:p>
    <w:p w14:paraId="5C47ED49" w14:textId="77777777" w:rsidR="009972A9" w:rsidRPr="00214BA2" w:rsidRDefault="009972A9" w:rsidP="009972A9">
      <w:pPr>
        <w:pStyle w:val="Heading2"/>
      </w:pPr>
      <w:r w:rsidRPr="00214BA2">
        <w:lastRenderedPageBreak/>
        <w:t>Answers</w:t>
      </w:r>
    </w:p>
    <w:tbl>
      <w:tblPr>
        <w:tblStyle w:val="TableGrid"/>
        <w:tblW w:w="0" w:type="auto"/>
        <w:tblLayout w:type="fixed"/>
        <w:tblLook w:val="06A0" w:firstRow="1" w:lastRow="0" w:firstColumn="1" w:lastColumn="0" w:noHBand="1" w:noVBand="1"/>
      </w:tblPr>
      <w:tblGrid>
        <w:gridCol w:w="5040"/>
        <w:gridCol w:w="3886"/>
      </w:tblGrid>
      <w:tr w:rsidR="009972A9" w:rsidRPr="00214BA2" w14:paraId="7D67DB8A" w14:textId="77777777" w:rsidTr="00FF6072">
        <w:trPr>
          <w:trHeight w:val="737"/>
        </w:trPr>
        <w:tc>
          <w:tcPr>
            <w:tcW w:w="5040" w:type="dxa"/>
            <w:vAlign w:val="center"/>
          </w:tcPr>
          <w:p w14:paraId="4E66DE43" w14:textId="77777777" w:rsidR="009972A9" w:rsidRPr="00214BA2" w:rsidRDefault="009972A9" w:rsidP="00FF6072">
            <w:pPr>
              <w:rPr>
                <w:b/>
                <w:bCs/>
              </w:rPr>
            </w:pPr>
            <w:r w:rsidRPr="00214BA2">
              <w:rPr>
                <w:b/>
                <w:bCs/>
              </w:rPr>
              <w:t>PPT</w:t>
            </w:r>
          </w:p>
        </w:tc>
        <w:tc>
          <w:tcPr>
            <w:tcW w:w="3886" w:type="dxa"/>
            <w:vAlign w:val="center"/>
          </w:tcPr>
          <w:p w14:paraId="5B699AE3" w14:textId="77777777" w:rsidR="009972A9" w:rsidRPr="00214BA2" w:rsidRDefault="009972A9" w:rsidP="00FF6072">
            <w:pPr>
              <w:rPr>
                <w:b/>
                <w:bCs/>
              </w:rPr>
            </w:pPr>
            <w:r w:rsidRPr="00214BA2">
              <w:rPr>
                <w:b/>
                <w:bCs/>
              </w:rPr>
              <w:t>Missing Word</w:t>
            </w:r>
          </w:p>
        </w:tc>
      </w:tr>
      <w:tr w:rsidR="009972A9" w:rsidRPr="00214BA2" w14:paraId="2AF23B8A" w14:textId="77777777" w:rsidTr="00FF6072">
        <w:trPr>
          <w:trHeight w:val="737"/>
        </w:trPr>
        <w:tc>
          <w:tcPr>
            <w:tcW w:w="5040" w:type="dxa"/>
            <w:vAlign w:val="center"/>
          </w:tcPr>
          <w:p w14:paraId="145E3E9D" w14:textId="77777777" w:rsidR="009972A9" w:rsidRPr="00214BA2" w:rsidRDefault="009972A9" w:rsidP="00FF6072">
            <w:r w:rsidRPr="00214BA2">
              <w:t>"Because I ____ so."</w:t>
            </w:r>
          </w:p>
        </w:tc>
        <w:tc>
          <w:tcPr>
            <w:tcW w:w="3886" w:type="dxa"/>
            <w:vAlign w:val="center"/>
          </w:tcPr>
          <w:p w14:paraId="7E94BBB6" w14:textId="77777777" w:rsidR="009972A9" w:rsidRPr="00214BA2" w:rsidRDefault="009972A9" w:rsidP="00FF6072">
            <w:r w:rsidRPr="00214BA2">
              <w:t>said</w:t>
            </w:r>
          </w:p>
        </w:tc>
      </w:tr>
      <w:tr w:rsidR="009972A9" w:rsidRPr="00214BA2" w14:paraId="1F712AD1" w14:textId="77777777" w:rsidTr="00FF6072">
        <w:trPr>
          <w:trHeight w:val="737"/>
        </w:trPr>
        <w:tc>
          <w:tcPr>
            <w:tcW w:w="5040" w:type="dxa"/>
            <w:vAlign w:val="center"/>
          </w:tcPr>
          <w:p w14:paraId="29E2F1E1" w14:textId="77777777" w:rsidR="009972A9" w:rsidRPr="00214BA2" w:rsidRDefault="009972A9" w:rsidP="00FF6072">
            <w:r w:rsidRPr="00214BA2">
              <w:t xml:space="preserve">"_____ doesn’t grow on trees."  </w:t>
            </w:r>
          </w:p>
        </w:tc>
        <w:tc>
          <w:tcPr>
            <w:tcW w:w="3886" w:type="dxa"/>
            <w:vAlign w:val="center"/>
          </w:tcPr>
          <w:p w14:paraId="026608ED" w14:textId="77777777" w:rsidR="009972A9" w:rsidRPr="00214BA2" w:rsidRDefault="009972A9" w:rsidP="00FF6072">
            <w:r w:rsidRPr="00214BA2">
              <w:t>Money</w:t>
            </w:r>
          </w:p>
        </w:tc>
      </w:tr>
      <w:tr w:rsidR="009972A9" w:rsidRPr="00214BA2" w14:paraId="3060282F" w14:textId="77777777" w:rsidTr="00FF6072">
        <w:trPr>
          <w:trHeight w:val="737"/>
        </w:trPr>
        <w:tc>
          <w:tcPr>
            <w:tcW w:w="5040" w:type="dxa"/>
            <w:vAlign w:val="center"/>
          </w:tcPr>
          <w:p w14:paraId="538448AD" w14:textId="77777777" w:rsidR="009972A9" w:rsidRPr="00214BA2" w:rsidRDefault="009972A9" w:rsidP="00FF6072">
            <w:r w:rsidRPr="00214BA2">
              <w:t xml:space="preserve">"I’ve got eyes in the ____ of my ____."  </w:t>
            </w:r>
          </w:p>
        </w:tc>
        <w:tc>
          <w:tcPr>
            <w:tcW w:w="3886" w:type="dxa"/>
            <w:vAlign w:val="center"/>
          </w:tcPr>
          <w:p w14:paraId="14E500E6" w14:textId="77777777" w:rsidR="009972A9" w:rsidRPr="00214BA2" w:rsidRDefault="009972A9" w:rsidP="00FF6072">
            <w:r w:rsidRPr="00214BA2">
              <w:t xml:space="preserve">back, head </w:t>
            </w:r>
          </w:p>
        </w:tc>
      </w:tr>
      <w:tr w:rsidR="009972A9" w:rsidRPr="00214BA2" w14:paraId="43F06B20" w14:textId="77777777" w:rsidTr="00FF6072">
        <w:trPr>
          <w:trHeight w:val="737"/>
        </w:trPr>
        <w:tc>
          <w:tcPr>
            <w:tcW w:w="5040" w:type="dxa"/>
            <w:vAlign w:val="center"/>
          </w:tcPr>
          <w:p w14:paraId="73F2687D" w14:textId="77777777" w:rsidR="009972A9" w:rsidRPr="00214BA2" w:rsidRDefault="009972A9" w:rsidP="00FF6072">
            <w:r w:rsidRPr="00214BA2">
              <w:t xml:space="preserve">"Just try your ____."  </w:t>
            </w:r>
          </w:p>
        </w:tc>
        <w:tc>
          <w:tcPr>
            <w:tcW w:w="3886" w:type="dxa"/>
            <w:vAlign w:val="center"/>
          </w:tcPr>
          <w:p w14:paraId="359F8650" w14:textId="77777777" w:rsidR="009972A9" w:rsidRPr="00214BA2" w:rsidRDefault="009972A9" w:rsidP="00FF6072">
            <w:r w:rsidRPr="00214BA2">
              <w:t>best</w:t>
            </w:r>
          </w:p>
        </w:tc>
      </w:tr>
      <w:tr w:rsidR="009972A9" w:rsidRPr="00214BA2" w14:paraId="018D8670" w14:textId="77777777" w:rsidTr="00FF6072">
        <w:trPr>
          <w:trHeight w:val="737"/>
        </w:trPr>
        <w:tc>
          <w:tcPr>
            <w:tcW w:w="5040" w:type="dxa"/>
            <w:vAlign w:val="center"/>
          </w:tcPr>
          <w:p w14:paraId="794A9013" w14:textId="77777777" w:rsidR="009972A9" w:rsidRPr="00214BA2" w:rsidRDefault="009972A9" w:rsidP="00FF6072">
            <w:r w:rsidRPr="00214BA2">
              <w:t xml:space="preserve">"Take a _____, just in case."  </w:t>
            </w:r>
          </w:p>
        </w:tc>
        <w:tc>
          <w:tcPr>
            <w:tcW w:w="3886" w:type="dxa"/>
            <w:vAlign w:val="center"/>
          </w:tcPr>
          <w:p w14:paraId="3C8626DB" w14:textId="77777777" w:rsidR="009972A9" w:rsidRPr="00214BA2" w:rsidRDefault="009972A9" w:rsidP="00FF6072">
            <w:r w:rsidRPr="00214BA2">
              <w:t>jacket</w:t>
            </w:r>
          </w:p>
        </w:tc>
      </w:tr>
      <w:tr w:rsidR="009972A9" w:rsidRPr="00214BA2" w14:paraId="79B8D95F" w14:textId="77777777" w:rsidTr="00FF6072">
        <w:trPr>
          <w:trHeight w:val="737"/>
        </w:trPr>
        <w:tc>
          <w:tcPr>
            <w:tcW w:w="5040" w:type="dxa"/>
            <w:vAlign w:val="center"/>
          </w:tcPr>
          <w:p w14:paraId="2D6B393A" w14:textId="77777777" w:rsidR="009972A9" w:rsidRPr="00214BA2" w:rsidRDefault="009972A9" w:rsidP="00FF6072">
            <w:r w:rsidRPr="00214BA2">
              <w:t xml:space="preserve">"Let’s ____ about it."  </w:t>
            </w:r>
          </w:p>
        </w:tc>
        <w:tc>
          <w:tcPr>
            <w:tcW w:w="3886" w:type="dxa"/>
            <w:vAlign w:val="center"/>
          </w:tcPr>
          <w:p w14:paraId="057F24F1" w14:textId="77777777" w:rsidR="009972A9" w:rsidRPr="00214BA2" w:rsidRDefault="009972A9" w:rsidP="00FF6072">
            <w:r w:rsidRPr="00214BA2">
              <w:t>pray</w:t>
            </w:r>
          </w:p>
        </w:tc>
      </w:tr>
      <w:tr w:rsidR="009972A9" w:rsidRPr="00214BA2" w14:paraId="01A5C504" w14:textId="77777777" w:rsidTr="00FF6072">
        <w:trPr>
          <w:trHeight w:val="737"/>
        </w:trPr>
        <w:tc>
          <w:tcPr>
            <w:tcW w:w="5040" w:type="dxa"/>
            <w:vAlign w:val="center"/>
          </w:tcPr>
          <w:p w14:paraId="43781353" w14:textId="77777777" w:rsidR="009972A9" w:rsidRPr="00214BA2" w:rsidRDefault="009972A9" w:rsidP="00FF6072">
            <w:r w:rsidRPr="00214BA2">
              <w:t xml:space="preserve">"Did you _____ your _____?"  </w:t>
            </w:r>
          </w:p>
        </w:tc>
        <w:tc>
          <w:tcPr>
            <w:tcW w:w="3886" w:type="dxa"/>
            <w:vAlign w:val="center"/>
          </w:tcPr>
          <w:p w14:paraId="708A387B" w14:textId="77777777" w:rsidR="009972A9" w:rsidRPr="00214BA2" w:rsidRDefault="009972A9" w:rsidP="00FF6072">
            <w:r w:rsidRPr="00214BA2">
              <w:t>brush, teeth</w:t>
            </w:r>
          </w:p>
        </w:tc>
      </w:tr>
      <w:tr w:rsidR="009972A9" w:rsidRPr="00214BA2" w14:paraId="7CFD8035" w14:textId="77777777" w:rsidTr="00FF6072">
        <w:trPr>
          <w:trHeight w:val="737"/>
        </w:trPr>
        <w:tc>
          <w:tcPr>
            <w:tcW w:w="5040" w:type="dxa"/>
            <w:vAlign w:val="center"/>
          </w:tcPr>
          <w:p w14:paraId="4F83E785" w14:textId="77777777" w:rsidR="009972A9" w:rsidRPr="00214BA2" w:rsidRDefault="009972A9" w:rsidP="00FF6072">
            <w:r w:rsidRPr="00214BA2">
              <w:t xml:space="preserve">“Be ____. You never know what someone is _____ ________.”  </w:t>
            </w:r>
          </w:p>
        </w:tc>
        <w:tc>
          <w:tcPr>
            <w:tcW w:w="3886" w:type="dxa"/>
            <w:vAlign w:val="center"/>
          </w:tcPr>
          <w:p w14:paraId="1255B495" w14:textId="77777777" w:rsidR="009972A9" w:rsidRPr="00214BA2" w:rsidRDefault="009972A9" w:rsidP="00FF6072">
            <w:r w:rsidRPr="00214BA2">
              <w:t>kind, going through</w:t>
            </w:r>
          </w:p>
        </w:tc>
      </w:tr>
      <w:tr w:rsidR="009972A9" w:rsidRPr="00214BA2" w14:paraId="42EF7542" w14:textId="77777777" w:rsidTr="00FF6072">
        <w:trPr>
          <w:trHeight w:val="737"/>
        </w:trPr>
        <w:tc>
          <w:tcPr>
            <w:tcW w:w="5040" w:type="dxa"/>
            <w:vAlign w:val="center"/>
          </w:tcPr>
          <w:p w14:paraId="242C676B" w14:textId="77777777" w:rsidR="009972A9" w:rsidRPr="00214BA2" w:rsidRDefault="009972A9" w:rsidP="00FF6072">
            <w:r w:rsidRPr="00214BA2">
              <w:t xml:space="preserve">“_____ others how you want to be ________.”  </w:t>
            </w:r>
          </w:p>
        </w:tc>
        <w:tc>
          <w:tcPr>
            <w:tcW w:w="3886" w:type="dxa"/>
            <w:vAlign w:val="center"/>
          </w:tcPr>
          <w:p w14:paraId="56883894" w14:textId="77777777" w:rsidR="009972A9" w:rsidRPr="00214BA2" w:rsidRDefault="009972A9" w:rsidP="00FF6072">
            <w:r w:rsidRPr="00214BA2">
              <w:t>Treat, treated</w:t>
            </w:r>
          </w:p>
        </w:tc>
      </w:tr>
      <w:tr w:rsidR="009972A9" w:rsidRPr="00214BA2" w14:paraId="7172BC60" w14:textId="77777777" w:rsidTr="00FF6072">
        <w:trPr>
          <w:trHeight w:val="737"/>
        </w:trPr>
        <w:tc>
          <w:tcPr>
            <w:tcW w:w="5040" w:type="dxa"/>
            <w:vAlign w:val="center"/>
          </w:tcPr>
          <w:p w14:paraId="7772499A" w14:textId="77777777" w:rsidR="009972A9" w:rsidRPr="00214BA2" w:rsidRDefault="009972A9" w:rsidP="00FF6072">
            <w:r w:rsidRPr="00214BA2">
              <w:t xml:space="preserve">“If you mess up, own it and make __ ______.”  </w:t>
            </w:r>
          </w:p>
        </w:tc>
        <w:tc>
          <w:tcPr>
            <w:tcW w:w="3886" w:type="dxa"/>
            <w:vAlign w:val="center"/>
          </w:tcPr>
          <w:p w14:paraId="767E96F9" w14:textId="77777777" w:rsidR="009972A9" w:rsidRPr="00214BA2" w:rsidRDefault="009972A9" w:rsidP="00FF6072">
            <w:r w:rsidRPr="00214BA2">
              <w:t>it right</w:t>
            </w:r>
          </w:p>
        </w:tc>
      </w:tr>
      <w:tr w:rsidR="009972A9" w:rsidRPr="00214BA2" w14:paraId="49B72530" w14:textId="77777777" w:rsidTr="00FF6072">
        <w:trPr>
          <w:trHeight w:val="737"/>
        </w:trPr>
        <w:tc>
          <w:tcPr>
            <w:tcW w:w="5040" w:type="dxa"/>
            <w:vAlign w:val="center"/>
          </w:tcPr>
          <w:p w14:paraId="59B19AB2" w14:textId="77777777" w:rsidR="009972A9" w:rsidRPr="00214BA2" w:rsidRDefault="009972A9" w:rsidP="00FF6072">
            <w:r w:rsidRPr="00214BA2">
              <w:t xml:space="preserve">“Your _____ isn’t in what you do, but ___ ___ are.”  </w:t>
            </w:r>
          </w:p>
        </w:tc>
        <w:tc>
          <w:tcPr>
            <w:tcW w:w="3886" w:type="dxa"/>
            <w:vAlign w:val="center"/>
          </w:tcPr>
          <w:p w14:paraId="0D888731" w14:textId="77777777" w:rsidR="009972A9" w:rsidRPr="00214BA2" w:rsidRDefault="009972A9" w:rsidP="00FF6072">
            <w:r w:rsidRPr="00214BA2">
              <w:t>worth, who you</w:t>
            </w:r>
          </w:p>
        </w:tc>
      </w:tr>
      <w:tr w:rsidR="009972A9" w:rsidRPr="00214BA2" w14:paraId="10FF7B57" w14:textId="77777777" w:rsidTr="00FF6072">
        <w:trPr>
          <w:trHeight w:val="737"/>
        </w:trPr>
        <w:tc>
          <w:tcPr>
            <w:tcW w:w="5040" w:type="dxa"/>
            <w:vAlign w:val="center"/>
          </w:tcPr>
          <w:p w14:paraId="121A79BB" w14:textId="77777777" w:rsidR="009972A9" w:rsidRPr="00214BA2" w:rsidRDefault="009972A9" w:rsidP="00FF6072">
            <w:r w:rsidRPr="00214BA2">
              <w:t xml:space="preserve">“You’re _________ than you think.”  </w:t>
            </w:r>
          </w:p>
        </w:tc>
        <w:tc>
          <w:tcPr>
            <w:tcW w:w="3886" w:type="dxa"/>
            <w:vAlign w:val="center"/>
          </w:tcPr>
          <w:p w14:paraId="1CBCC5DD" w14:textId="77777777" w:rsidR="009972A9" w:rsidRPr="00214BA2" w:rsidRDefault="009972A9" w:rsidP="00FF6072">
            <w:r w:rsidRPr="00214BA2">
              <w:t>stronger</w:t>
            </w:r>
          </w:p>
        </w:tc>
      </w:tr>
    </w:tbl>
    <w:p w14:paraId="342B7A18" w14:textId="77777777" w:rsidR="00C87B4A" w:rsidRPr="00214BA2" w:rsidRDefault="00C87B4A" w:rsidP="009972A9">
      <w:pPr>
        <w:pStyle w:val="Heading2"/>
      </w:pPr>
    </w:p>
    <w:sectPr w:rsidR="00C87B4A" w:rsidRPr="00214BA2" w:rsidSect="00214BA2">
      <w:headerReference w:type="default" r:id="rId13"/>
      <w:type w:val="continuous"/>
      <w:pgSz w:w="11900" w:h="16840"/>
      <w:pgMar w:top="181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9617CC" w14:textId="77777777" w:rsidR="00B24405" w:rsidRDefault="00B24405" w:rsidP="00BE7CB7">
      <w:r>
        <w:separator/>
      </w:r>
    </w:p>
  </w:endnote>
  <w:endnote w:type="continuationSeparator" w:id="0">
    <w:p w14:paraId="7291460D" w14:textId="77777777" w:rsidR="00B24405" w:rsidRDefault="00B24405"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C7C0A0"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488948CA" wp14:editId="55BA3756">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74B466B"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8948CA" id="_x0000_t202" coordsize="21600,21600" o:spt="202" path="m,l,21600r21600,l21600,xe">
              <v:stroke joinstyle="miter"/>
              <v:path gradientshapeok="t" o:connecttype="rect"/>
            </v:shapetype>
            <v:shape id="Text Box 2" o:spid="_x0000_s1027"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674B466B"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63E9C2CB" wp14:editId="19E2DCCF">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EB0060" w14:textId="77777777" w:rsidR="00B24405" w:rsidRDefault="00B24405" w:rsidP="00BE7CB7">
      <w:r>
        <w:separator/>
      </w:r>
    </w:p>
  </w:footnote>
  <w:footnote w:type="continuationSeparator" w:id="0">
    <w:p w14:paraId="1CF3FB9D" w14:textId="77777777" w:rsidR="00B24405" w:rsidRDefault="00B24405" w:rsidP="00BE7CB7">
      <w:r>
        <w:continuationSeparator/>
      </w:r>
    </w:p>
  </w:footnote>
  <w:footnote w:id="1">
    <w:p w14:paraId="742C589B" w14:textId="77777777" w:rsidR="009972A9" w:rsidRPr="00632EDA" w:rsidRDefault="009972A9" w:rsidP="009972A9">
      <w:pPr>
        <w:pStyle w:val="FootnoteText"/>
        <w:rPr>
          <w:lang w:val="en-US"/>
        </w:rPr>
      </w:pPr>
      <w:r>
        <w:rPr>
          <w:rStyle w:val="FootnoteReference"/>
        </w:rPr>
        <w:footnoteRef/>
      </w:r>
      <w:r w:rsidRPr="00633E97">
        <w:rPr>
          <w:sz w:val="16"/>
          <w:szCs w:val="16"/>
        </w:rPr>
        <w:t xml:space="preserve"> Proverbs 31:25-26 (CEV)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5FF6F9" w14:textId="77777777" w:rsidR="004C3308" w:rsidRDefault="004C3308">
    <w:pPr>
      <w:pStyle w:val="Header"/>
    </w:pPr>
    <w:r>
      <w:rPr>
        <w:noProof/>
      </w:rPr>
      <w:drawing>
        <wp:anchor distT="0" distB="0" distL="114300" distR="114300" simplePos="0" relativeHeight="251658242" behindDoc="1" locked="0" layoutInCell="1" allowOverlap="1" wp14:anchorId="62420A46" wp14:editId="21836B2D">
          <wp:simplePos x="0" y="0"/>
          <wp:positionH relativeFrom="margin">
            <wp:align>center</wp:align>
          </wp:positionH>
          <wp:positionV relativeFrom="page">
            <wp:align>top</wp:align>
          </wp:positionV>
          <wp:extent cx="7548761" cy="10677844"/>
          <wp:effectExtent l="0" t="0" r="0" b="0"/>
          <wp:wrapNone/>
          <wp:docPr id="505632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32523" name="Picture 1"/>
                  <pic:cNvPicPr/>
                </pic:nvPicPr>
                <pic:blipFill>
                  <a:blip r:embed="rId1"/>
                  <a:stretch>
                    <a:fillRect/>
                  </a:stretch>
                </pic:blipFill>
                <pic:spPr>
                  <a:xfrm>
                    <a:off x="0" y="0"/>
                    <a:ext cx="7548761" cy="10677844"/>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F83454" w14:textId="77777777" w:rsidR="004C3308" w:rsidRDefault="004C3308">
    <w:pPr>
      <w:pStyle w:val="Header"/>
    </w:pPr>
    <w:r>
      <w:rPr>
        <w:noProof/>
      </w:rPr>
      <w:drawing>
        <wp:anchor distT="0" distB="0" distL="114300" distR="114300" simplePos="0" relativeHeight="251658243" behindDoc="1" locked="0" layoutInCell="1" allowOverlap="1" wp14:anchorId="2F3DBCBA" wp14:editId="1BB74371">
          <wp:simplePos x="0" y="0"/>
          <wp:positionH relativeFrom="margin">
            <wp:posOffset>-894080</wp:posOffset>
          </wp:positionH>
          <wp:positionV relativeFrom="page">
            <wp:posOffset>9525</wp:posOffset>
          </wp:positionV>
          <wp:extent cx="7542028" cy="10668321"/>
          <wp:effectExtent l="0" t="0" r="1905" b="0"/>
          <wp:wrapNone/>
          <wp:docPr id="1844260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60388" name="Picture 1"/>
                  <pic:cNvPicPr/>
                </pic:nvPicPr>
                <pic:blipFill>
                  <a:blip r:embed="rId1"/>
                  <a:stretch>
                    <a:fillRect/>
                  </a:stretch>
                </pic:blipFill>
                <pic:spPr>
                  <a:xfrm>
                    <a:off x="0" y="0"/>
                    <a:ext cx="7542028" cy="10668321"/>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23EC62"/>
    <w:multiLevelType w:val="hybridMultilevel"/>
    <w:tmpl w:val="E45AE5B6"/>
    <w:lvl w:ilvl="0" w:tplc="2B5AAAAC">
      <w:start w:val="1"/>
      <w:numFmt w:val="bullet"/>
      <w:lvlText w:val=""/>
      <w:lvlJc w:val="left"/>
      <w:pPr>
        <w:ind w:left="720" w:hanging="360"/>
      </w:pPr>
      <w:rPr>
        <w:rFonts w:ascii="Symbol" w:hAnsi="Symbol" w:hint="default"/>
      </w:rPr>
    </w:lvl>
    <w:lvl w:ilvl="1" w:tplc="2B7A563C">
      <w:start w:val="1"/>
      <w:numFmt w:val="bullet"/>
      <w:lvlText w:val="o"/>
      <w:lvlJc w:val="left"/>
      <w:pPr>
        <w:ind w:left="1440" w:hanging="360"/>
      </w:pPr>
      <w:rPr>
        <w:rFonts w:ascii="Courier New" w:hAnsi="Courier New" w:hint="default"/>
      </w:rPr>
    </w:lvl>
    <w:lvl w:ilvl="2" w:tplc="9B1890C0">
      <w:start w:val="1"/>
      <w:numFmt w:val="bullet"/>
      <w:lvlText w:val=""/>
      <w:lvlJc w:val="left"/>
      <w:pPr>
        <w:ind w:left="2160" w:hanging="360"/>
      </w:pPr>
      <w:rPr>
        <w:rFonts w:ascii="Wingdings" w:hAnsi="Wingdings" w:hint="default"/>
      </w:rPr>
    </w:lvl>
    <w:lvl w:ilvl="3" w:tplc="83C824B2">
      <w:start w:val="1"/>
      <w:numFmt w:val="bullet"/>
      <w:lvlText w:val=""/>
      <w:lvlJc w:val="left"/>
      <w:pPr>
        <w:ind w:left="2880" w:hanging="360"/>
      </w:pPr>
      <w:rPr>
        <w:rFonts w:ascii="Symbol" w:hAnsi="Symbol" w:hint="default"/>
      </w:rPr>
    </w:lvl>
    <w:lvl w:ilvl="4" w:tplc="2C983B0E">
      <w:start w:val="1"/>
      <w:numFmt w:val="bullet"/>
      <w:lvlText w:val="o"/>
      <w:lvlJc w:val="left"/>
      <w:pPr>
        <w:ind w:left="3600" w:hanging="360"/>
      </w:pPr>
      <w:rPr>
        <w:rFonts w:ascii="Courier New" w:hAnsi="Courier New" w:hint="default"/>
      </w:rPr>
    </w:lvl>
    <w:lvl w:ilvl="5" w:tplc="DCFADDA0">
      <w:start w:val="1"/>
      <w:numFmt w:val="bullet"/>
      <w:lvlText w:val=""/>
      <w:lvlJc w:val="left"/>
      <w:pPr>
        <w:ind w:left="4320" w:hanging="360"/>
      </w:pPr>
      <w:rPr>
        <w:rFonts w:ascii="Wingdings" w:hAnsi="Wingdings" w:hint="default"/>
      </w:rPr>
    </w:lvl>
    <w:lvl w:ilvl="6" w:tplc="C95ED066">
      <w:start w:val="1"/>
      <w:numFmt w:val="bullet"/>
      <w:lvlText w:val=""/>
      <w:lvlJc w:val="left"/>
      <w:pPr>
        <w:ind w:left="5040" w:hanging="360"/>
      </w:pPr>
      <w:rPr>
        <w:rFonts w:ascii="Symbol" w:hAnsi="Symbol" w:hint="default"/>
      </w:rPr>
    </w:lvl>
    <w:lvl w:ilvl="7" w:tplc="6E80B260">
      <w:start w:val="1"/>
      <w:numFmt w:val="bullet"/>
      <w:lvlText w:val="o"/>
      <w:lvlJc w:val="left"/>
      <w:pPr>
        <w:ind w:left="5760" w:hanging="360"/>
      </w:pPr>
      <w:rPr>
        <w:rFonts w:ascii="Courier New" w:hAnsi="Courier New" w:hint="default"/>
      </w:rPr>
    </w:lvl>
    <w:lvl w:ilvl="8" w:tplc="B378ADAC">
      <w:start w:val="1"/>
      <w:numFmt w:val="bullet"/>
      <w:lvlText w:val=""/>
      <w:lvlJc w:val="left"/>
      <w:pPr>
        <w:ind w:left="6480" w:hanging="360"/>
      </w:pPr>
      <w:rPr>
        <w:rFonts w:ascii="Wingdings" w:hAnsi="Wingdings" w:hint="default"/>
      </w:rPr>
    </w:lvl>
  </w:abstractNum>
  <w:abstractNum w:abstractNumId="1" w15:restartNumberingAfterBreak="0">
    <w:nsid w:val="05A8BBF1"/>
    <w:multiLevelType w:val="hybridMultilevel"/>
    <w:tmpl w:val="BC56DC60"/>
    <w:lvl w:ilvl="0" w:tplc="FE62B158">
      <w:start w:val="1"/>
      <w:numFmt w:val="bullet"/>
      <w:lvlText w:val="o"/>
      <w:lvlJc w:val="left"/>
      <w:pPr>
        <w:ind w:left="720" w:hanging="360"/>
      </w:pPr>
      <w:rPr>
        <w:rFonts w:ascii="Wingdings" w:hAnsi="Wingdings" w:hint="default"/>
      </w:rPr>
    </w:lvl>
    <w:lvl w:ilvl="1" w:tplc="F74E3734">
      <w:start w:val="1"/>
      <w:numFmt w:val="bullet"/>
      <w:lvlText w:val="o"/>
      <w:lvlJc w:val="left"/>
      <w:pPr>
        <w:ind w:left="1440" w:hanging="360"/>
      </w:pPr>
      <w:rPr>
        <w:rFonts w:ascii="Courier New" w:hAnsi="Courier New" w:hint="default"/>
      </w:rPr>
    </w:lvl>
    <w:lvl w:ilvl="2" w:tplc="2DE8A2C2">
      <w:start w:val="1"/>
      <w:numFmt w:val="bullet"/>
      <w:lvlText w:val=""/>
      <w:lvlJc w:val="left"/>
      <w:pPr>
        <w:ind w:left="2160" w:hanging="360"/>
      </w:pPr>
      <w:rPr>
        <w:rFonts w:ascii="Wingdings" w:hAnsi="Wingdings" w:hint="default"/>
      </w:rPr>
    </w:lvl>
    <w:lvl w:ilvl="3" w:tplc="914A2AB2">
      <w:start w:val="1"/>
      <w:numFmt w:val="bullet"/>
      <w:lvlText w:val=""/>
      <w:lvlJc w:val="left"/>
      <w:pPr>
        <w:ind w:left="2880" w:hanging="360"/>
      </w:pPr>
      <w:rPr>
        <w:rFonts w:ascii="Symbol" w:hAnsi="Symbol" w:hint="default"/>
      </w:rPr>
    </w:lvl>
    <w:lvl w:ilvl="4" w:tplc="3324754E">
      <w:start w:val="1"/>
      <w:numFmt w:val="bullet"/>
      <w:lvlText w:val="o"/>
      <w:lvlJc w:val="left"/>
      <w:pPr>
        <w:ind w:left="3600" w:hanging="360"/>
      </w:pPr>
      <w:rPr>
        <w:rFonts w:ascii="Courier New" w:hAnsi="Courier New" w:hint="default"/>
      </w:rPr>
    </w:lvl>
    <w:lvl w:ilvl="5" w:tplc="D3B6A68C">
      <w:start w:val="1"/>
      <w:numFmt w:val="bullet"/>
      <w:lvlText w:val=""/>
      <w:lvlJc w:val="left"/>
      <w:pPr>
        <w:ind w:left="4320" w:hanging="360"/>
      </w:pPr>
      <w:rPr>
        <w:rFonts w:ascii="Wingdings" w:hAnsi="Wingdings" w:hint="default"/>
      </w:rPr>
    </w:lvl>
    <w:lvl w:ilvl="6" w:tplc="E5B608E8">
      <w:start w:val="1"/>
      <w:numFmt w:val="bullet"/>
      <w:lvlText w:val=""/>
      <w:lvlJc w:val="left"/>
      <w:pPr>
        <w:ind w:left="5040" w:hanging="360"/>
      </w:pPr>
      <w:rPr>
        <w:rFonts w:ascii="Symbol" w:hAnsi="Symbol" w:hint="default"/>
      </w:rPr>
    </w:lvl>
    <w:lvl w:ilvl="7" w:tplc="F65004EE">
      <w:start w:val="1"/>
      <w:numFmt w:val="bullet"/>
      <w:lvlText w:val="o"/>
      <w:lvlJc w:val="left"/>
      <w:pPr>
        <w:ind w:left="5760" w:hanging="360"/>
      </w:pPr>
      <w:rPr>
        <w:rFonts w:ascii="Courier New" w:hAnsi="Courier New" w:hint="default"/>
      </w:rPr>
    </w:lvl>
    <w:lvl w:ilvl="8" w:tplc="7A8009F2">
      <w:start w:val="1"/>
      <w:numFmt w:val="bullet"/>
      <w:lvlText w:val=""/>
      <w:lvlJc w:val="left"/>
      <w:pPr>
        <w:ind w:left="6480" w:hanging="360"/>
      </w:pPr>
      <w:rPr>
        <w:rFonts w:ascii="Wingdings" w:hAnsi="Wingdings" w:hint="default"/>
      </w:rPr>
    </w:lvl>
  </w:abstractNum>
  <w:abstractNum w:abstractNumId="2" w15:restartNumberingAfterBreak="0">
    <w:nsid w:val="07102079"/>
    <w:multiLevelType w:val="hybridMultilevel"/>
    <w:tmpl w:val="DDBE41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76B3B82"/>
    <w:multiLevelType w:val="hybridMultilevel"/>
    <w:tmpl w:val="3B383D72"/>
    <w:lvl w:ilvl="0" w:tplc="D1CAAEA8">
      <w:start w:val="1"/>
      <w:numFmt w:val="bullet"/>
      <w:lvlText w:val=""/>
      <w:lvlJc w:val="left"/>
      <w:pPr>
        <w:ind w:left="720" w:hanging="360"/>
      </w:pPr>
      <w:rPr>
        <w:rFonts w:ascii="Symbol" w:hAnsi="Symbol" w:hint="default"/>
      </w:rPr>
    </w:lvl>
    <w:lvl w:ilvl="1" w:tplc="EF867658">
      <w:start w:val="1"/>
      <w:numFmt w:val="bullet"/>
      <w:lvlText w:val="o"/>
      <w:lvlJc w:val="left"/>
      <w:pPr>
        <w:ind w:left="1440" w:hanging="360"/>
      </w:pPr>
      <w:rPr>
        <w:rFonts w:ascii="Courier New" w:hAnsi="Courier New" w:hint="default"/>
      </w:rPr>
    </w:lvl>
    <w:lvl w:ilvl="2" w:tplc="95B8381A">
      <w:start w:val="1"/>
      <w:numFmt w:val="bullet"/>
      <w:lvlText w:val=""/>
      <w:lvlJc w:val="left"/>
      <w:pPr>
        <w:ind w:left="2160" w:hanging="360"/>
      </w:pPr>
      <w:rPr>
        <w:rFonts w:ascii="Wingdings" w:hAnsi="Wingdings" w:hint="default"/>
      </w:rPr>
    </w:lvl>
    <w:lvl w:ilvl="3" w:tplc="982ECA38">
      <w:start w:val="1"/>
      <w:numFmt w:val="bullet"/>
      <w:lvlText w:val=""/>
      <w:lvlJc w:val="left"/>
      <w:pPr>
        <w:ind w:left="2880" w:hanging="360"/>
      </w:pPr>
      <w:rPr>
        <w:rFonts w:ascii="Symbol" w:hAnsi="Symbol" w:hint="default"/>
      </w:rPr>
    </w:lvl>
    <w:lvl w:ilvl="4" w:tplc="6E567418">
      <w:start w:val="1"/>
      <w:numFmt w:val="bullet"/>
      <w:lvlText w:val="o"/>
      <w:lvlJc w:val="left"/>
      <w:pPr>
        <w:ind w:left="3600" w:hanging="360"/>
      </w:pPr>
      <w:rPr>
        <w:rFonts w:ascii="Courier New" w:hAnsi="Courier New" w:hint="default"/>
      </w:rPr>
    </w:lvl>
    <w:lvl w:ilvl="5" w:tplc="55867EC6">
      <w:start w:val="1"/>
      <w:numFmt w:val="bullet"/>
      <w:lvlText w:val=""/>
      <w:lvlJc w:val="left"/>
      <w:pPr>
        <w:ind w:left="4320" w:hanging="360"/>
      </w:pPr>
      <w:rPr>
        <w:rFonts w:ascii="Wingdings" w:hAnsi="Wingdings" w:hint="default"/>
      </w:rPr>
    </w:lvl>
    <w:lvl w:ilvl="6" w:tplc="E32ED78A">
      <w:start w:val="1"/>
      <w:numFmt w:val="bullet"/>
      <w:lvlText w:val=""/>
      <w:lvlJc w:val="left"/>
      <w:pPr>
        <w:ind w:left="5040" w:hanging="360"/>
      </w:pPr>
      <w:rPr>
        <w:rFonts w:ascii="Symbol" w:hAnsi="Symbol" w:hint="default"/>
      </w:rPr>
    </w:lvl>
    <w:lvl w:ilvl="7" w:tplc="74E4D80A">
      <w:start w:val="1"/>
      <w:numFmt w:val="bullet"/>
      <w:lvlText w:val="o"/>
      <w:lvlJc w:val="left"/>
      <w:pPr>
        <w:ind w:left="5760" w:hanging="360"/>
      </w:pPr>
      <w:rPr>
        <w:rFonts w:ascii="Courier New" w:hAnsi="Courier New" w:hint="default"/>
      </w:rPr>
    </w:lvl>
    <w:lvl w:ilvl="8" w:tplc="B44A200C">
      <w:start w:val="1"/>
      <w:numFmt w:val="bullet"/>
      <w:lvlText w:val=""/>
      <w:lvlJc w:val="left"/>
      <w:pPr>
        <w:ind w:left="6480" w:hanging="360"/>
      </w:pPr>
      <w:rPr>
        <w:rFonts w:ascii="Wingdings" w:hAnsi="Wingdings" w:hint="default"/>
      </w:rPr>
    </w:lvl>
  </w:abstractNum>
  <w:abstractNum w:abstractNumId="6" w15:restartNumberingAfterBreak="0">
    <w:nsid w:val="32B5185D"/>
    <w:multiLevelType w:val="hybridMultilevel"/>
    <w:tmpl w:val="CE4E0E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417416F"/>
    <w:multiLevelType w:val="hybridMultilevel"/>
    <w:tmpl w:val="063475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6887834"/>
    <w:multiLevelType w:val="hybridMultilevel"/>
    <w:tmpl w:val="8988BB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AB215CC"/>
    <w:multiLevelType w:val="hybridMultilevel"/>
    <w:tmpl w:val="0324CDE8"/>
    <w:lvl w:ilvl="0" w:tplc="F4F88B9E">
      <w:start w:val="1"/>
      <w:numFmt w:val="bullet"/>
      <w:lvlText w:val="·"/>
      <w:lvlJc w:val="left"/>
      <w:pPr>
        <w:ind w:left="720" w:hanging="360"/>
      </w:pPr>
      <w:rPr>
        <w:rFonts w:ascii="Symbol" w:hAnsi="Symbol" w:hint="default"/>
      </w:rPr>
    </w:lvl>
    <w:lvl w:ilvl="1" w:tplc="C4742CA8">
      <w:start w:val="1"/>
      <w:numFmt w:val="bullet"/>
      <w:lvlText w:val="o"/>
      <w:lvlJc w:val="left"/>
      <w:pPr>
        <w:ind w:left="1440" w:hanging="360"/>
      </w:pPr>
      <w:rPr>
        <w:rFonts w:ascii="Courier New" w:hAnsi="Courier New" w:hint="default"/>
      </w:rPr>
    </w:lvl>
    <w:lvl w:ilvl="2" w:tplc="921E253C">
      <w:start w:val="1"/>
      <w:numFmt w:val="bullet"/>
      <w:lvlText w:val=""/>
      <w:lvlJc w:val="left"/>
      <w:pPr>
        <w:ind w:left="2160" w:hanging="360"/>
      </w:pPr>
      <w:rPr>
        <w:rFonts w:ascii="Wingdings" w:hAnsi="Wingdings" w:hint="default"/>
      </w:rPr>
    </w:lvl>
    <w:lvl w:ilvl="3" w:tplc="EF1E09EA">
      <w:start w:val="1"/>
      <w:numFmt w:val="bullet"/>
      <w:lvlText w:val=""/>
      <w:lvlJc w:val="left"/>
      <w:pPr>
        <w:ind w:left="2880" w:hanging="360"/>
      </w:pPr>
      <w:rPr>
        <w:rFonts w:ascii="Symbol" w:hAnsi="Symbol" w:hint="default"/>
      </w:rPr>
    </w:lvl>
    <w:lvl w:ilvl="4" w:tplc="D7A8DB20">
      <w:start w:val="1"/>
      <w:numFmt w:val="bullet"/>
      <w:lvlText w:val="o"/>
      <w:lvlJc w:val="left"/>
      <w:pPr>
        <w:ind w:left="3600" w:hanging="360"/>
      </w:pPr>
      <w:rPr>
        <w:rFonts w:ascii="Courier New" w:hAnsi="Courier New" w:hint="default"/>
      </w:rPr>
    </w:lvl>
    <w:lvl w:ilvl="5" w:tplc="E8A6E3C0">
      <w:start w:val="1"/>
      <w:numFmt w:val="bullet"/>
      <w:lvlText w:val=""/>
      <w:lvlJc w:val="left"/>
      <w:pPr>
        <w:ind w:left="4320" w:hanging="360"/>
      </w:pPr>
      <w:rPr>
        <w:rFonts w:ascii="Wingdings" w:hAnsi="Wingdings" w:hint="default"/>
      </w:rPr>
    </w:lvl>
    <w:lvl w:ilvl="6" w:tplc="FA089D84">
      <w:start w:val="1"/>
      <w:numFmt w:val="bullet"/>
      <w:lvlText w:val=""/>
      <w:lvlJc w:val="left"/>
      <w:pPr>
        <w:ind w:left="5040" w:hanging="360"/>
      </w:pPr>
      <w:rPr>
        <w:rFonts w:ascii="Symbol" w:hAnsi="Symbol" w:hint="default"/>
      </w:rPr>
    </w:lvl>
    <w:lvl w:ilvl="7" w:tplc="53C89410">
      <w:start w:val="1"/>
      <w:numFmt w:val="bullet"/>
      <w:lvlText w:val="o"/>
      <w:lvlJc w:val="left"/>
      <w:pPr>
        <w:ind w:left="5760" w:hanging="360"/>
      </w:pPr>
      <w:rPr>
        <w:rFonts w:ascii="Courier New" w:hAnsi="Courier New" w:hint="default"/>
      </w:rPr>
    </w:lvl>
    <w:lvl w:ilvl="8" w:tplc="967A31F4">
      <w:start w:val="1"/>
      <w:numFmt w:val="bullet"/>
      <w:lvlText w:val=""/>
      <w:lvlJc w:val="left"/>
      <w:pPr>
        <w:ind w:left="6480" w:hanging="360"/>
      </w:pPr>
      <w:rPr>
        <w:rFonts w:ascii="Wingdings" w:hAnsi="Wingdings" w:hint="default"/>
      </w:rPr>
    </w:lvl>
  </w:abstractNum>
  <w:abstractNum w:abstractNumId="13" w15:restartNumberingAfterBreak="0">
    <w:nsid w:val="670360CE"/>
    <w:multiLevelType w:val="hybridMultilevel"/>
    <w:tmpl w:val="D0D030B4"/>
    <w:lvl w:ilvl="0" w:tplc="F6607B78">
      <w:start w:val="1"/>
      <w:numFmt w:val="bullet"/>
      <w:lvlText w:val=""/>
      <w:lvlJc w:val="left"/>
      <w:pPr>
        <w:ind w:left="720" w:hanging="360"/>
      </w:pPr>
      <w:rPr>
        <w:rFonts w:ascii="Symbol" w:hAnsi="Symbol" w:hint="default"/>
      </w:rPr>
    </w:lvl>
    <w:lvl w:ilvl="1" w:tplc="3432BB28">
      <w:start w:val="1"/>
      <w:numFmt w:val="bullet"/>
      <w:lvlText w:val="o"/>
      <w:lvlJc w:val="left"/>
      <w:pPr>
        <w:ind w:left="1440" w:hanging="360"/>
      </w:pPr>
      <w:rPr>
        <w:rFonts w:ascii="Courier New" w:hAnsi="Courier New" w:hint="default"/>
      </w:rPr>
    </w:lvl>
    <w:lvl w:ilvl="2" w:tplc="8E42268A">
      <w:start w:val="1"/>
      <w:numFmt w:val="bullet"/>
      <w:lvlText w:val=""/>
      <w:lvlJc w:val="left"/>
      <w:pPr>
        <w:ind w:left="2160" w:hanging="360"/>
      </w:pPr>
      <w:rPr>
        <w:rFonts w:ascii="Wingdings" w:hAnsi="Wingdings" w:hint="default"/>
      </w:rPr>
    </w:lvl>
    <w:lvl w:ilvl="3" w:tplc="CA50EF9E">
      <w:start w:val="1"/>
      <w:numFmt w:val="bullet"/>
      <w:lvlText w:val=""/>
      <w:lvlJc w:val="left"/>
      <w:pPr>
        <w:ind w:left="2880" w:hanging="360"/>
      </w:pPr>
      <w:rPr>
        <w:rFonts w:ascii="Symbol" w:hAnsi="Symbol" w:hint="default"/>
      </w:rPr>
    </w:lvl>
    <w:lvl w:ilvl="4" w:tplc="2E3627DC">
      <w:start w:val="1"/>
      <w:numFmt w:val="bullet"/>
      <w:lvlText w:val="o"/>
      <w:lvlJc w:val="left"/>
      <w:pPr>
        <w:ind w:left="3600" w:hanging="360"/>
      </w:pPr>
      <w:rPr>
        <w:rFonts w:ascii="Courier New" w:hAnsi="Courier New" w:hint="default"/>
      </w:rPr>
    </w:lvl>
    <w:lvl w:ilvl="5" w:tplc="88E2BC04">
      <w:start w:val="1"/>
      <w:numFmt w:val="bullet"/>
      <w:lvlText w:val=""/>
      <w:lvlJc w:val="left"/>
      <w:pPr>
        <w:ind w:left="4320" w:hanging="360"/>
      </w:pPr>
      <w:rPr>
        <w:rFonts w:ascii="Wingdings" w:hAnsi="Wingdings" w:hint="default"/>
      </w:rPr>
    </w:lvl>
    <w:lvl w:ilvl="6" w:tplc="705291CA">
      <w:start w:val="1"/>
      <w:numFmt w:val="bullet"/>
      <w:lvlText w:val=""/>
      <w:lvlJc w:val="left"/>
      <w:pPr>
        <w:ind w:left="5040" w:hanging="360"/>
      </w:pPr>
      <w:rPr>
        <w:rFonts w:ascii="Symbol" w:hAnsi="Symbol" w:hint="default"/>
      </w:rPr>
    </w:lvl>
    <w:lvl w:ilvl="7" w:tplc="9A82E492">
      <w:start w:val="1"/>
      <w:numFmt w:val="bullet"/>
      <w:lvlText w:val="o"/>
      <w:lvlJc w:val="left"/>
      <w:pPr>
        <w:ind w:left="5760" w:hanging="360"/>
      </w:pPr>
      <w:rPr>
        <w:rFonts w:ascii="Courier New" w:hAnsi="Courier New" w:hint="default"/>
      </w:rPr>
    </w:lvl>
    <w:lvl w:ilvl="8" w:tplc="40F2FEBA">
      <w:start w:val="1"/>
      <w:numFmt w:val="bullet"/>
      <w:lvlText w:val=""/>
      <w:lvlJc w:val="left"/>
      <w:pPr>
        <w:ind w:left="6480" w:hanging="360"/>
      </w:pPr>
      <w:rPr>
        <w:rFonts w:ascii="Wingdings" w:hAnsi="Wingdings" w:hint="default"/>
      </w:rPr>
    </w:lvl>
  </w:abstractNum>
  <w:abstractNum w:abstractNumId="14" w15:restartNumberingAfterBreak="0">
    <w:nsid w:val="694418DA"/>
    <w:multiLevelType w:val="hybridMultilevel"/>
    <w:tmpl w:val="1E9483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7CF1886"/>
    <w:multiLevelType w:val="hybridMultilevel"/>
    <w:tmpl w:val="95EAB2DE"/>
    <w:lvl w:ilvl="0" w:tplc="A52C0F9E">
      <w:start w:val="1"/>
      <w:numFmt w:val="bullet"/>
      <w:lvlText w:val="·"/>
      <w:lvlJc w:val="left"/>
      <w:pPr>
        <w:ind w:left="720" w:hanging="360"/>
      </w:pPr>
      <w:rPr>
        <w:rFonts w:ascii="Symbol" w:hAnsi="Symbol" w:hint="default"/>
      </w:rPr>
    </w:lvl>
    <w:lvl w:ilvl="1" w:tplc="74704980">
      <w:start w:val="1"/>
      <w:numFmt w:val="bullet"/>
      <w:lvlText w:val="o"/>
      <w:lvlJc w:val="left"/>
      <w:pPr>
        <w:ind w:left="1440" w:hanging="360"/>
      </w:pPr>
      <w:rPr>
        <w:rFonts w:ascii="Courier New" w:hAnsi="Courier New" w:hint="default"/>
      </w:rPr>
    </w:lvl>
    <w:lvl w:ilvl="2" w:tplc="34A03A12">
      <w:start w:val="1"/>
      <w:numFmt w:val="bullet"/>
      <w:lvlText w:val=""/>
      <w:lvlJc w:val="left"/>
      <w:pPr>
        <w:ind w:left="2160" w:hanging="360"/>
      </w:pPr>
      <w:rPr>
        <w:rFonts w:ascii="Wingdings" w:hAnsi="Wingdings" w:hint="default"/>
      </w:rPr>
    </w:lvl>
    <w:lvl w:ilvl="3" w:tplc="498AA220">
      <w:start w:val="1"/>
      <w:numFmt w:val="bullet"/>
      <w:lvlText w:val=""/>
      <w:lvlJc w:val="left"/>
      <w:pPr>
        <w:ind w:left="2880" w:hanging="360"/>
      </w:pPr>
      <w:rPr>
        <w:rFonts w:ascii="Symbol" w:hAnsi="Symbol" w:hint="default"/>
      </w:rPr>
    </w:lvl>
    <w:lvl w:ilvl="4" w:tplc="3C1A3D9E">
      <w:start w:val="1"/>
      <w:numFmt w:val="bullet"/>
      <w:lvlText w:val="o"/>
      <w:lvlJc w:val="left"/>
      <w:pPr>
        <w:ind w:left="3600" w:hanging="360"/>
      </w:pPr>
      <w:rPr>
        <w:rFonts w:ascii="Courier New" w:hAnsi="Courier New" w:hint="default"/>
      </w:rPr>
    </w:lvl>
    <w:lvl w:ilvl="5" w:tplc="236430F6">
      <w:start w:val="1"/>
      <w:numFmt w:val="bullet"/>
      <w:lvlText w:val=""/>
      <w:lvlJc w:val="left"/>
      <w:pPr>
        <w:ind w:left="4320" w:hanging="360"/>
      </w:pPr>
      <w:rPr>
        <w:rFonts w:ascii="Wingdings" w:hAnsi="Wingdings" w:hint="default"/>
      </w:rPr>
    </w:lvl>
    <w:lvl w:ilvl="6" w:tplc="D6E23D78">
      <w:start w:val="1"/>
      <w:numFmt w:val="bullet"/>
      <w:lvlText w:val=""/>
      <w:lvlJc w:val="left"/>
      <w:pPr>
        <w:ind w:left="5040" w:hanging="360"/>
      </w:pPr>
      <w:rPr>
        <w:rFonts w:ascii="Symbol" w:hAnsi="Symbol" w:hint="default"/>
      </w:rPr>
    </w:lvl>
    <w:lvl w:ilvl="7" w:tplc="9410AF18">
      <w:start w:val="1"/>
      <w:numFmt w:val="bullet"/>
      <w:lvlText w:val="o"/>
      <w:lvlJc w:val="left"/>
      <w:pPr>
        <w:ind w:left="5760" w:hanging="360"/>
      </w:pPr>
      <w:rPr>
        <w:rFonts w:ascii="Courier New" w:hAnsi="Courier New" w:hint="default"/>
      </w:rPr>
    </w:lvl>
    <w:lvl w:ilvl="8" w:tplc="C93A5B56">
      <w:start w:val="1"/>
      <w:numFmt w:val="bullet"/>
      <w:lvlText w:val=""/>
      <w:lvlJc w:val="left"/>
      <w:pPr>
        <w:ind w:left="6480" w:hanging="360"/>
      </w:pPr>
      <w:rPr>
        <w:rFonts w:ascii="Wingdings" w:hAnsi="Wingdings" w:hint="default"/>
      </w:rPr>
    </w:lvl>
  </w:abstractNum>
  <w:num w:numId="1" w16cid:durableId="575629856">
    <w:abstractNumId w:val="8"/>
  </w:num>
  <w:num w:numId="2" w16cid:durableId="1936089643">
    <w:abstractNumId w:val="3"/>
  </w:num>
  <w:num w:numId="3" w16cid:durableId="422457728">
    <w:abstractNumId w:val="7"/>
  </w:num>
  <w:num w:numId="4" w16cid:durableId="8338187">
    <w:abstractNumId w:val="4"/>
  </w:num>
  <w:num w:numId="5" w16cid:durableId="962033069">
    <w:abstractNumId w:val="9"/>
  </w:num>
  <w:num w:numId="6" w16cid:durableId="1680813685">
    <w:abstractNumId w:val="0"/>
  </w:num>
  <w:num w:numId="7" w16cid:durableId="1585988709">
    <w:abstractNumId w:val="13"/>
  </w:num>
  <w:num w:numId="8" w16cid:durableId="982084639">
    <w:abstractNumId w:val="12"/>
  </w:num>
  <w:num w:numId="9" w16cid:durableId="2093357362">
    <w:abstractNumId w:val="15"/>
  </w:num>
  <w:num w:numId="10" w16cid:durableId="1187400573">
    <w:abstractNumId w:val="5"/>
  </w:num>
  <w:num w:numId="11" w16cid:durableId="799031799">
    <w:abstractNumId w:val="14"/>
  </w:num>
  <w:num w:numId="12" w16cid:durableId="1629779145">
    <w:abstractNumId w:val="2"/>
  </w:num>
  <w:num w:numId="13" w16cid:durableId="357438476">
    <w:abstractNumId w:val="10"/>
  </w:num>
  <w:num w:numId="14" w16cid:durableId="884949305">
    <w:abstractNumId w:val="11"/>
  </w:num>
  <w:num w:numId="15" w16cid:durableId="776218470">
    <w:abstractNumId w:val="6"/>
  </w:num>
  <w:num w:numId="16" w16cid:durableId="7950274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clean"/>
  <w:attachedTemplate r:id="rId1"/>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4BA2"/>
    <w:rsid w:val="0002109E"/>
    <w:rsid w:val="00052EAE"/>
    <w:rsid w:val="00052FB7"/>
    <w:rsid w:val="00055510"/>
    <w:rsid w:val="00062C0E"/>
    <w:rsid w:val="00077BFD"/>
    <w:rsid w:val="00092842"/>
    <w:rsid w:val="000A1ED9"/>
    <w:rsid w:val="000D4977"/>
    <w:rsid w:val="000E506D"/>
    <w:rsid w:val="00113F7E"/>
    <w:rsid w:val="00194B44"/>
    <w:rsid w:val="001E3AFA"/>
    <w:rsid w:val="00214BA2"/>
    <w:rsid w:val="00217EF6"/>
    <w:rsid w:val="002232EE"/>
    <w:rsid w:val="00234E83"/>
    <w:rsid w:val="00236178"/>
    <w:rsid w:val="00240CCD"/>
    <w:rsid w:val="00257218"/>
    <w:rsid w:val="0026754C"/>
    <w:rsid w:val="00281752"/>
    <w:rsid w:val="00283C4B"/>
    <w:rsid w:val="002A765E"/>
    <w:rsid w:val="002F5741"/>
    <w:rsid w:val="00370E85"/>
    <w:rsid w:val="00390AFE"/>
    <w:rsid w:val="00394ACC"/>
    <w:rsid w:val="003B3E7E"/>
    <w:rsid w:val="003E07E3"/>
    <w:rsid w:val="003E464A"/>
    <w:rsid w:val="0044202B"/>
    <w:rsid w:val="00442197"/>
    <w:rsid w:val="00442897"/>
    <w:rsid w:val="004700C9"/>
    <w:rsid w:val="0049427D"/>
    <w:rsid w:val="004C3308"/>
    <w:rsid w:val="004D61CA"/>
    <w:rsid w:val="004F0CB1"/>
    <w:rsid w:val="004F5EFF"/>
    <w:rsid w:val="0055178A"/>
    <w:rsid w:val="00562EF9"/>
    <w:rsid w:val="00563639"/>
    <w:rsid w:val="00590848"/>
    <w:rsid w:val="005B7727"/>
    <w:rsid w:val="005C0A74"/>
    <w:rsid w:val="005C6A53"/>
    <w:rsid w:val="005F4CF3"/>
    <w:rsid w:val="006150D9"/>
    <w:rsid w:val="00617BFB"/>
    <w:rsid w:val="0063483B"/>
    <w:rsid w:val="0063617B"/>
    <w:rsid w:val="00655A35"/>
    <w:rsid w:val="00667221"/>
    <w:rsid w:val="00667A1A"/>
    <w:rsid w:val="006732D4"/>
    <w:rsid w:val="00697EAF"/>
    <w:rsid w:val="00720D18"/>
    <w:rsid w:val="007342C4"/>
    <w:rsid w:val="00783E70"/>
    <w:rsid w:val="007C4C09"/>
    <w:rsid w:val="007D52DB"/>
    <w:rsid w:val="008021E9"/>
    <w:rsid w:val="008061A8"/>
    <w:rsid w:val="0087550C"/>
    <w:rsid w:val="00896128"/>
    <w:rsid w:val="008D33F7"/>
    <w:rsid w:val="008F5BAD"/>
    <w:rsid w:val="009026E6"/>
    <w:rsid w:val="009161D4"/>
    <w:rsid w:val="00932E77"/>
    <w:rsid w:val="009425CE"/>
    <w:rsid w:val="0094306F"/>
    <w:rsid w:val="009972A9"/>
    <w:rsid w:val="009C5836"/>
    <w:rsid w:val="00A07BEE"/>
    <w:rsid w:val="00A24DD8"/>
    <w:rsid w:val="00A53382"/>
    <w:rsid w:val="00A727AF"/>
    <w:rsid w:val="00AC6E00"/>
    <w:rsid w:val="00AF1B02"/>
    <w:rsid w:val="00B154EE"/>
    <w:rsid w:val="00B24405"/>
    <w:rsid w:val="00B36389"/>
    <w:rsid w:val="00B74D8A"/>
    <w:rsid w:val="00B844A6"/>
    <w:rsid w:val="00BC6522"/>
    <w:rsid w:val="00BD10BC"/>
    <w:rsid w:val="00BD4F86"/>
    <w:rsid w:val="00BE10AC"/>
    <w:rsid w:val="00BE7CB7"/>
    <w:rsid w:val="00C152D1"/>
    <w:rsid w:val="00C37C79"/>
    <w:rsid w:val="00C66106"/>
    <w:rsid w:val="00C87B4A"/>
    <w:rsid w:val="00CD4084"/>
    <w:rsid w:val="00CE4CE4"/>
    <w:rsid w:val="00CF34D4"/>
    <w:rsid w:val="00D15A06"/>
    <w:rsid w:val="00D3715A"/>
    <w:rsid w:val="00D535B3"/>
    <w:rsid w:val="00D84756"/>
    <w:rsid w:val="00DD563C"/>
    <w:rsid w:val="00E23CF2"/>
    <w:rsid w:val="00E25737"/>
    <w:rsid w:val="00E6287D"/>
    <w:rsid w:val="00EA5221"/>
    <w:rsid w:val="00EC33CC"/>
    <w:rsid w:val="00EF39BB"/>
    <w:rsid w:val="00F16A47"/>
    <w:rsid w:val="00F33711"/>
    <w:rsid w:val="00F612A0"/>
    <w:rsid w:val="00F77049"/>
    <w:rsid w:val="00FA0E7E"/>
    <w:rsid w:val="00FC7E49"/>
    <w:rsid w:val="00FE42FB"/>
    <w:rsid w:val="00FE5028"/>
    <w:rsid w:val="00FF6072"/>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191364F"/>
  <w15:docId w15:val="{6BF5B997-6082-4C45-B2A7-CA449B19B4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57218"/>
    <w:pPr>
      <w:spacing w:after="160" w:line="279" w:lineRule="auto"/>
    </w:pPr>
    <w:rPr>
      <w:rFonts w:ascii="Avenir Next LT Pro" w:hAnsi="Avenir Next LT Pro" w:cstheme="minorBidi"/>
      <w:sz w:val="24"/>
      <w:szCs w:val="24"/>
    </w:rPr>
  </w:style>
  <w:style w:type="paragraph" w:styleId="Heading1">
    <w:name w:val="heading 1"/>
    <w:aliases w:val="Cover heading"/>
    <w:basedOn w:val="Normal"/>
    <w:next w:val="Normal"/>
    <w:link w:val="Heading1Char"/>
    <w:uiPriority w:val="9"/>
    <w:qFormat/>
    <w:rsid w:val="004C3308"/>
    <w:pPr>
      <w:spacing w:before="240" w:after="120"/>
      <w:outlineLvl w:val="0"/>
    </w:pPr>
    <w:rPr>
      <w:b/>
      <w:bCs/>
      <w:noProof/>
      <w:color w:val="9C2A5D"/>
      <w:sz w:val="56"/>
      <w:szCs w:val="56"/>
    </w:rPr>
  </w:style>
  <w:style w:type="paragraph" w:styleId="Heading2">
    <w:name w:val="heading 2"/>
    <w:basedOn w:val="Normal"/>
    <w:next w:val="Normal"/>
    <w:link w:val="Heading2Char"/>
    <w:uiPriority w:val="9"/>
    <w:unhideWhenUsed/>
    <w:qFormat/>
    <w:rsid w:val="004C3308"/>
    <w:pPr>
      <w:outlineLvl w:val="1"/>
    </w:pPr>
    <w:rPr>
      <w:iCs/>
      <w:color w:val="9C2A5D"/>
      <w:sz w:val="36"/>
    </w:rPr>
  </w:style>
  <w:style w:type="paragraph" w:styleId="Heading3">
    <w:name w:val="heading 3"/>
    <w:basedOn w:val="Subtitle"/>
    <w:next w:val="Normal"/>
    <w:link w:val="Heading3Char"/>
    <w:uiPriority w:val="9"/>
    <w:unhideWhenUsed/>
    <w:qFormat/>
    <w:rsid w:val="009972A9"/>
    <w:pPr>
      <w:spacing w:after="160" w:line="278" w:lineRule="auto"/>
      <w:outlineLvl w:val="2"/>
    </w:pPr>
    <w:rPr>
      <w:color w:val="9C2A5D"/>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paragraph" w:styleId="Heading9">
    <w:name w:val="heading 9"/>
    <w:basedOn w:val="Normal"/>
    <w:next w:val="Normal"/>
    <w:link w:val="Heading9Char"/>
    <w:uiPriority w:val="9"/>
    <w:semiHidden/>
    <w:unhideWhenUsed/>
    <w:qFormat/>
    <w:rsid w:val="009972A9"/>
    <w:pPr>
      <w:keepNext/>
      <w:keepLines/>
      <w:spacing w:before="40" w:after="0"/>
      <w:outlineLvl w:val="8"/>
    </w:pPr>
    <w:rPr>
      <w:rFonts w:asciiTheme="majorHAnsi" w:eastAsiaTheme="majorEastAsia" w:hAnsiTheme="majorHAnsi" w:cstheme="majorBidi"/>
      <w:i/>
      <w:iCs/>
      <w:color w:val="005E91"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4C3308"/>
    <w:rPr>
      <w:rFonts w:ascii="Avenir Next LT Pro" w:hAnsi="Avenir Next LT Pro" w:cstheme="minorBidi"/>
      <w:b/>
      <w:bCs/>
      <w:noProof/>
      <w:color w:val="9C2A5D"/>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4C3308"/>
    <w:rPr>
      <w:rFonts w:ascii="Avenir Next LT Pro" w:hAnsi="Avenir Next LT Pro" w:cstheme="minorBidi"/>
      <w:iCs/>
      <w:color w:val="9C2A5D"/>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BE7CB7"/>
    <w:pPr>
      <w:tabs>
        <w:tab w:val="left" w:pos="142"/>
        <w:tab w:val="left" w:pos="284"/>
      </w:tabs>
      <w:spacing w:after="0"/>
    </w:pPr>
    <w:rPr>
      <w:b/>
      <w:bCs/>
      <w:i/>
      <w:iCs w:val="0"/>
      <w:color w:val="004E7A" w:themeColor="text1" w:themeTint="E6"/>
      <w:spacing w:val="10"/>
      <w:sz w:val="22"/>
    </w:rPr>
  </w:style>
  <w:style w:type="character" w:customStyle="1" w:styleId="SubtitleChar">
    <w:name w:val="Subtitle Char"/>
    <w:basedOn w:val="DefaultParagraphFont"/>
    <w:link w:val="Subtitle"/>
    <w:uiPriority w:val="11"/>
    <w:rsid w:val="00BE7CB7"/>
    <w:rPr>
      <w:rFonts w:ascii="Avenir Next LT Pro" w:hAnsi="Avenir Next LT Pro"/>
      <w:b/>
      <w:bCs/>
      <w:color w:val="004E7A" w:themeColor="text1" w:themeTint="E6"/>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9972A9"/>
    <w:rPr>
      <w:rFonts w:ascii="Avenir Next LT Pro" w:hAnsi="Avenir Next LT Pro" w:cstheme="minorBidi"/>
      <w:b/>
      <w:bCs/>
      <w:i/>
      <w:color w:val="9C2A5D"/>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styleId="Hyperlink">
    <w:name w:val="Hyperlink"/>
    <w:basedOn w:val="DefaultParagraphFont"/>
    <w:uiPriority w:val="99"/>
    <w:unhideWhenUsed/>
    <w:rsid w:val="00257218"/>
    <w:rPr>
      <w:color w:val="0085E8" w:themeColor="hyperlink"/>
      <w:u w:val="single"/>
    </w:rPr>
  </w:style>
  <w:style w:type="character" w:customStyle="1" w:styleId="Heading9Char">
    <w:name w:val="Heading 9 Char"/>
    <w:basedOn w:val="DefaultParagraphFont"/>
    <w:link w:val="Heading9"/>
    <w:uiPriority w:val="9"/>
    <w:semiHidden/>
    <w:rsid w:val="009972A9"/>
    <w:rPr>
      <w:rFonts w:asciiTheme="majorHAnsi" w:eastAsiaTheme="majorEastAsia" w:hAnsiTheme="majorHAnsi" w:cstheme="majorBidi"/>
      <w:i/>
      <w:iCs/>
      <w:color w:val="005E91" w:themeColor="text1" w:themeTint="D8"/>
      <w:sz w:val="21"/>
      <w:szCs w:val="21"/>
    </w:rPr>
  </w:style>
  <w:style w:type="paragraph" w:styleId="FootnoteText">
    <w:name w:val="footnote text"/>
    <w:basedOn w:val="Normal"/>
    <w:link w:val="FootnoteTextChar"/>
    <w:uiPriority w:val="99"/>
    <w:semiHidden/>
    <w:unhideWhenUsed/>
    <w:rsid w:val="009972A9"/>
    <w:pPr>
      <w:spacing w:after="0" w:line="240" w:lineRule="auto"/>
    </w:pPr>
    <w:rPr>
      <w:rFonts w:asciiTheme="minorHAnsi" w:hAnsiTheme="minorHAnsi"/>
      <w:sz w:val="20"/>
      <w:szCs w:val="20"/>
      <w:lang w:val="en-AU"/>
    </w:rPr>
  </w:style>
  <w:style w:type="character" w:customStyle="1" w:styleId="FootnoteTextChar">
    <w:name w:val="Footnote Text Char"/>
    <w:basedOn w:val="DefaultParagraphFont"/>
    <w:link w:val="FootnoteText"/>
    <w:uiPriority w:val="99"/>
    <w:semiHidden/>
    <w:rsid w:val="009972A9"/>
    <w:rPr>
      <w:rFonts w:asciiTheme="minorHAnsi" w:hAnsiTheme="minorHAnsi" w:cstheme="minorBidi"/>
      <w:lang w:val="en-AU"/>
    </w:rPr>
  </w:style>
  <w:style w:type="character" w:styleId="FootnoteReference">
    <w:name w:val="footnote reference"/>
    <w:basedOn w:val="DefaultParagraphFont"/>
    <w:uiPriority w:val="99"/>
    <w:semiHidden/>
    <w:unhideWhenUsed/>
    <w:rsid w:val="009972A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ryn.Somerville\Downloads\OneDrive_1_06-03-2026\01623%20MIR%20&#8211;%20Intergenerational%20Segment%20&#8211;%20Mother's%20Day%202026.dotx" TargetMode="External"/></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3.xml><?xml version="1.0" encoding="utf-8"?>
<ds:datastoreItem xmlns:ds="http://schemas.openxmlformats.org/officeDocument/2006/customXml" ds:itemID="{C45FE4AD-6C71-4FA5-9B7E-4C64ADAE69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2E7D7C5-E2FF-4295-AEF3-9800C36E56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01623 MIR – Intergenerational Segment – Mother's Day 2026</Template>
  <TotalTime>17</TotalTime>
  <Pages>4</Pages>
  <Words>635</Words>
  <Characters>3058</Characters>
  <Application>Microsoft Office Word</Application>
  <DocSecurity>0</DocSecurity>
  <Lines>74</Lines>
  <Paragraphs>45</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3648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Taryn Somerville</dc:creator>
  <cp:keywords/>
  <dc:description/>
  <cp:lastModifiedBy>Taryn Somerville</cp:lastModifiedBy>
  <cp:revision>5</cp:revision>
  <cp:lastPrinted>2026-03-04T02:55:00Z</cp:lastPrinted>
  <dcterms:created xsi:type="dcterms:W3CDTF">2026-03-06T03:38:00Z</dcterms:created>
  <dcterms:modified xsi:type="dcterms:W3CDTF">2026-03-06T07:13:00Z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